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8EC6E">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第八单元单元分析</w:t>
      </w:r>
    </w:p>
    <w:p w14:paraId="7C530821">
      <w:pPr>
        <w:spacing w:line="360" w:lineRule="auto"/>
        <w:rPr>
          <w:rFonts w:ascii="宋体" w:hAnsi="宋体" w:cs="宋体"/>
          <w:b/>
          <w:sz w:val="24"/>
          <w:szCs w:val="30"/>
        </w:rPr>
      </w:pPr>
      <w:r>
        <w:rPr>
          <w:rFonts w:hint="eastAsia" w:ascii="宋体" w:hAnsi="宋体" w:cs="宋体"/>
          <w:b/>
          <w:sz w:val="24"/>
          <w:szCs w:val="30"/>
        </w:rPr>
        <w:t>【单元内容概述】</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EA98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186BE7D5">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人文主题</w:t>
            </w:r>
          </w:p>
        </w:tc>
      </w:tr>
      <w:tr w14:paraId="7BA9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483A3251">
            <w:pPr>
              <w:widowControl w:val="0"/>
              <w:spacing w:line="360" w:lineRule="auto"/>
              <w:ind w:firstLine="480" w:firstLineChars="200"/>
              <w:jc w:val="both"/>
              <w:rPr>
                <w:rFonts w:ascii="宋体" w:hAnsi="宋体" w:cs="宋体"/>
                <w:b/>
                <w:kern w:val="2"/>
                <w:sz w:val="24"/>
                <w:szCs w:val="30"/>
              </w:rPr>
            </w:pPr>
            <w:r>
              <w:rPr>
                <w:rFonts w:hint="eastAsia" w:ascii="宋体" w:hAnsi="宋体" w:cs="宋体"/>
                <w:bCs/>
                <w:kern w:val="2"/>
                <w:sz w:val="24"/>
                <w:szCs w:val="30"/>
              </w:rPr>
              <w:t>本单元围绕“风趣与幽默”这一主题，编排了三篇课文，意在让学生体会课文极具趣味性的语文，激发学生学习语言的热情和兴趣，进一步提升学生的语言品鉴能力。</w:t>
            </w:r>
          </w:p>
        </w:tc>
      </w:tr>
      <w:tr w14:paraId="6B13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25709510">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课文编排</w:t>
            </w:r>
          </w:p>
        </w:tc>
      </w:tr>
      <w:tr w14:paraId="4964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044C5CA">
            <w:pPr>
              <w:widowControl w:val="0"/>
              <w:spacing w:line="360" w:lineRule="auto"/>
              <w:ind w:firstLine="480" w:firstLineChars="200"/>
              <w:jc w:val="both"/>
              <w:rPr>
                <w:rFonts w:ascii="宋体" w:hAnsi="宋体"/>
                <w:kern w:val="2"/>
                <w:sz w:val="24"/>
                <w:szCs w:val="24"/>
              </w:rPr>
            </w:pPr>
            <w:r>
              <w:rPr>
                <w:rFonts w:hint="eastAsia" w:ascii="宋体" w:hAnsi="宋体"/>
                <w:kern w:val="2"/>
                <w:sz w:val="24"/>
                <w:szCs w:val="24"/>
              </w:rPr>
              <w:t>围绕单元主题，教材安排了《杨氏之子》《手指》《童年的发现》三篇课文，以及口语交际《我们都来讲笑话》，习作《漫画的启示》。《杨氏之子》是一篇文言文，课文不足百字，行文简要精当，课文颇有趣味，尤其在人物语言上见功力。《手指》是丰子恺先生的一篇散文，文章生动地刻画了五个鲜明的手指形象，令读者联想到生活中类似的人，进而懂得“团结才有力量”的道理。《童年的发现》是一篇略读课文，作者是苏联作家费奥多罗夫，文章用倒叙的手法，通过讲述“我”童年时发现“胚胎发育规律”这件趣事，反映了儿童求知若渴、寻根究底的特点和惊人的想象力。本单元的口语交际话题是“我们都来讲笑话”，引导学生收集、讲述内容健康、积极向上的笑话，进一步感知风趣的语言所富有的感染力和表现力，感受笑话给大家生活带来的欢乐，同时养成良好的讲述与倾听习惯。本单元习作“漫画的启示”通过培养学生观察漫画，看懂漫画的图意，将图意和从中获得的启示清楚的表达出来，培养学生观察、想象力与思辨的能力。</w:t>
            </w:r>
          </w:p>
        </w:tc>
      </w:tr>
      <w:tr w14:paraId="129E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7BAC184">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语文要素</w:t>
            </w:r>
          </w:p>
        </w:tc>
      </w:tr>
      <w:tr w14:paraId="36D5C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ED685BE">
            <w:pPr>
              <w:widowControl w:val="0"/>
              <w:spacing w:before="120" w:line="360" w:lineRule="auto"/>
              <w:ind w:firstLine="480" w:firstLineChars="200"/>
              <w:jc w:val="both"/>
              <w:rPr>
                <w:rFonts w:ascii="Calibri" w:hAnsi="Calibri"/>
                <w:kern w:val="2"/>
                <w:sz w:val="24"/>
                <w:szCs w:val="24"/>
              </w:rPr>
            </w:pPr>
            <w:r>
              <w:rPr>
                <w:rFonts w:hint="eastAsia" w:ascii="宋体" w:hAnsi="宋体"/>
                <w:kern w:val="2"/>
                <w:sz w:val="24"/>
                <w:szCs w:val="24"/>
              </w:rPr>
              <w:t>本单元的语文要素是“感受课文风趣的语言”。风趣的语言除了生动有趣、使人发笑之外，往往还能让读者在一笑之余有所回味。此前，三年级上册已经安排过“关注有新鲜感的词语和句子”“感受课文生动的语言”等语文要素，本单元再次聚焦语言，让学生感受语言的风趣，是对语言感受力要求的进一步提升。围绕语文要素，课后题和学习提示在编排上各有侧重：《杨氏之子》通过引导学生感受主客之间的对话，感受杨氏子的机智；《手指》引导学生通过丰富的语句，体会作者语言的风趣；《童年的发现》引导学生体会课文的趣味，交流感受。“交流平台”引导学生对三篇课文内容和语言的风趣之处作梳理和总结。“词句段运用”让学生体会语句的表达特点并进行仿写，学习把事物比作人或把人比作事物来写的方法，提高表达的趣味性。</w:t>
            </w:r>
          </w:p>
        </w:tc>
      </w:tr>
    </w:tbl>
    <w:p w14:paraId="4248E9FE">
      <w:pPr>
        <w:spacing w:line="360" w:lineRule="auto"/>
        <w:rPr>
          <w:rFonts w:ascii="宋体" w:hAnsi="宋体" w:cs="宋体"/>
          <w:b/>
          <w:sz w:val="24"/>
          <w:szCs w:val="30"/>
        </w:rPr>
      </w:pPr>
    </w:p>
    <w:p w14:paraId="02457AA9">
      <w:pPr>
        <w:spacing w:line="360" w:lineRule="auto"/>
        <w:rPr>
          <w:b/>
          <w:sz w:val="24"/>
        </w:rPr>
      </w:pPr>
      <w:r>
        <w:rPr>
          <w:rFonts w:hint="eastAsia"/>
          <w:b/>
          <w:sz w:val="24"/>
        </w:rPr>
        <w:t>【单元核心目标】</w:t>
      </w:r>
    </w:p>
    <w:p w14:paraId="3E7F6083">
      <w:pPr>
        <w:spacing w:line="360" w:lineRule="auto"/>
        <w:ind w:firstLine="480" w:firstLineChars="200"/>
        <w:rPr>
          <w:rFonts w:ascii="宋体" w:hAnsi="宋体"/>
          <w:sz w:val="24"/>
        </w:rPr>
      </w:pPr>
      <w:r>
        <w:rPr>
          <w:rFonts w:hint="eastAsia" w:ascii="宋体" w:hAnsi="宋体"/>
          <w:sz w:val="24"/>
        </w:rPr>
        <w:t>1.阅读风趣的文章，不仅从中得到愉悦，还能感受到语言表达中的智慧。</w:t>
      </w:r>
    </w:p>
    <w:p w14:paraId="37A6677F">
      <w:pPr>
        <w:spacing w:line="360" w:lineRule="auto"/>
        <w:ind w:firstLine="480" w:firstLineChars="200"/>
        <w:rPr>
          <w:rFonts w:ascii="宋体" w:hAnsi="宋体"/>
          <w:sz w:val="24"/>
        </w:rPr>
      </w:pPr>
      <w:r>
        <w:rPr>
          <w:rFonts w:hint="eastAsia" w:ascii="宋体" w:hAnsi="宋体"/>
          <w:sz w:val="24"/>
        </w:rPr>
        <w:t>2.能够抓住人物对话中的谐音，文章修辞（类比、拟人等），自我调侃，遣词造句等处感受语言的幽默、风趣。</w:t>
      </w:r>
    </w:p>
    <w:p w14:paraId="05DD3ED1">
      <w:pPr>
        <w:spacing w:line="360" w:lineRule="auto"/>
        <w:ind w:firstLine="480" w:firstLineChars="200"/>
        <w:rPr>
          <w:rFonts w:ascii="宋体" w:hAnsi="宋体"/>
          <w:sz w:val="24"/>
        </w:rPr>
      </w:pPr>
      <w:r>
        <w:rPr>
          <w:rFonts w:hint="eastAsia" w:ascii="宋体" w:hAnsi="宋体"/>
          <w:sz w:val="24"/>
        </w:rPr>
        <w:t>3.在生活中留心观察、勤于思考，从中获得启示，尝试着仿照文章的表达方式，运用形象的类比等修辞，生动有趣地表达自己的感受。</w:t>
      </w:r>
    </w:p>
    <w:p w14:paraId="13BF9CF0">
      <w:pPr>
        <w:spacing w:line="360" w:lineRule="auto"/>
        <w:ind w:firstLine="480" w:firstLineChars="200"/>
        <w:rPr>
          <w:rFonts w:hint="eastAsia" w:ascii="宋体" w:hAnsi="宋体"/>
          <w:sz w:val="24"/>
        </w:rPr>
      </w:pPr>
      <w:r>
        <w:rPr>
          <w:rFonts w:hint="eastAsia" w:ascii="宋体" w:hAnsi="宋体"/>
          <w:sz w:val="24"/>
        </w:rPr>
        <w:t>4.了解“漫画”是一种具有强烈讽刺性或幽默性的绘画艺术形式。多采用夸张、比喻、象征、寓意等手法或形式，表达作者对于世人人情的看法。能够从漫画标题、提示语、内容等角度欣赏和思考。</w:t>
      </w:r>
    </w:p>
    <w:p w14:paraId="38F461D4">
      <w:pPr>
        <w:spacing w:line="360" w:lineRule="auto"/>
        <w:ind w:firstLine="480" w:firstLineChars="200"/>
        <w:rPr>
          <w:rFonts w:ascii="宋体" w:hAnsi="宋体"/>
          <w:sz w:val="24"/>
        </w:rPr>
      </w:pPr>
    </w:p>
    <w:p w14:paraId="1259D62A">
      <w:pPr>
        <w:spacing w:line="360" w:lineRule="auto"/>
        <w:rPr>
          <w:rFonts w:ascii="宋体" w:hAnsi="宋体"/>
          <w:b/>
          <w:sz w:val="24"/>
        </w:rPr>
      </w:pPr>
      <w:r>
        <w:rPr>
          <w:rFonts w:hint="eastAsia" w:ascii="宋体" w:hAnsi="宋体"/>
          <w:b/>
          <w:sz w:val="24"/>
        </w:rPr>
        <w:t>【单元任务群目标】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648A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2235" w:type="dxa"/>
            <w:shd w:val="clear" w:color="auto" w:fill="C6D9F1"/>
          </w:tcPr>
          <w:p w14:paraId="1B79BC10">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任务群类型</w:t>
            </w:r>
          </w:p>
        </w:tc>
        <w:tc>
          <w:tcPr>
            <w:tcW w:w="7619" w:type="dxa"/>
            <w:shd w:val="clear" w:color="auto" w:fill="C6D9F1"/>
          </w:tcPr>
          <w:p w14:paraId="28306B22">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任务群目标</w:t>
            </w:r>
          </w:p>
        </w:tc>
      </w:tr>
      <w:tr w14:paraId="029D9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3C45F973">
            <w:pPr>
              <w:widowControl w:val="0"/>
              <w:spacing w:before="240" w:line="360" w:lineRule="auto"/>
              <w:jc w:val="both"/>
              <w:rPr>
                <w:rFonts w:ascii="Calibri" w:hAnsi="Calibri"/>
                <w:kern w:val="2"/>
                <w:sz w:val="24"/>
                <w:szCs w:val="24"/>
              </w:rPr>
            </w:pPr>
            <w:r>
              <w:rPr>
                <w:rFonts w:hint="eastAsia" w:ascii="Calibri" w:hAnsi="Calibri"/>
                <w:kern w:val="2"/>
                <w:sz w:val="24"/>
                <w:szCs w:val="24"/>
              </w:rPr>
              <w:t>基础型学习任务群</w:t>
            </w:r>
          </w:p>
        </w:tc>
        <w:tc>
          <w:tcPr>
            <w:tcW w:w="7619" w:type="dxa"/>
            <w:shd w:val="clear" w:color="auto" w:fill="auto"/>
          </w:tcPr>
          <w:p w14:paraId="637F75DC">
            <w:pPr>
              <w:widowControl w:val="0"/>
              <w:spacing w:line="360" w:lineRule="auto"/>
              <w:jc w:val="both"/>
              <w:rPr>
                <w:rFonts w:ascii="宋体" w:hAnsi="宋体"/>
                <w:kern w:val="2"/>
                <w:sz w:val="24"/>
                <w:szCs w:val="24"/>
              </w:rPr>
            </w:pPr>
            <w:r>
              <w:rPr>
                <w:rFonts w:hint="eastAsia" w:ascii="宋体" w:hAnsi="宋体"/>
                <w:kern w:val="2"/>
                <w:sz w:val="24"/>
                <w:szCs w:val="24"/>
              </w:rPr>
              <w:t>1.认识25个生字，会写19个字，会写9个词语。</w:t>
            </w:r>
          </w:p>
          <w:p w14:paraId="2BD964E5">
            <w:pPr>
              <w:widowControl w:val="0"/>
              <w:spacing w:line="360" w:lineRule="auto"/>
              <w:jc w:val="both"/>
              <w:rPr>
                <w:rFonts w:ascii="宋体" w:hAnsi="宋体"/>
                <w:kern w:val="2"/>
                <w:sz w:val="24"/>
                <w:szCs w:val="24"/>
              </w:rPr>
            </w:pPr>
            <w:r>
              <w:rPr>
                <w:rFonts w:hint="eastAsia" w:ascii="宋体" w:hAnsi="宋体"/>
                <w:kern w:val="2"/>
                <w:sz w:val="24"/>
                <w:szCs w:val="24"/>
              </w:rPr>
              <w:t>2.能摘抄课文中风趣的语句。</w:t>
            </w:r>
          </w:p>
          <w:p w14:paraId="4E007537">
            <w:pPr>
              <w:widowControl w:val="0"/>
              <w:spacing w:before="120" w:line="360" w:lineRule="auto"/>
              <w:jc w:val="both"/>
              <w:rPr>
                <w:rFonts w:ascii="Calibri" w:hAnsi="Calibri"/>
                <w:kern w:val="2"/>
                <w:sz w:val="24"/>
                <w:szCs w:val="24"/>
              </w:rPr>
            </w:pPr>
            <w:r>
              <w:rPr>
                <w:rFonts w:hint="eastAsia" w:ascii="宋体" w:hAnsi="宋体"/>
                <w:kern w:val="2"/>
                <w:sz w:val="24"/>
                <w:szCs w:val="24"/>
              </w:rPr>
              <w:t>3.正确</w:t>
            </w:r>
            <w:r>
              <w:rPr>
                <w:rFonts w:ascii="宋体" w:hAnsi="宋体"/>
                <w:kern w:val="2"/>
                <w:sz w:val="24"/>
                <w:szCs w:val="24"/>
              </w:rPr>
              <w:t>、</w:t>
            </w:r>
            <w:r>
              <w:rPr>
                <w:rFonts w:hint="eastAsia" w:ascii="宋体" w:hAnsi="宋体"/>
                <w:kern w:val="2"/>
                <w:sz w:val="24"/>
                <w:szCs w:val="24"/>
              </w:rPr>
              <w:t>流利地朗读课文。背诵《杨氏之子》。</w:t>
            </w:r>
          </w:p>
        </w:tc>
      </w:tr>
      <w:tr w14:paraId="04AA1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5" w:hRule="atLeast"/>
        </w:trPr>
        <w:tc>
          <w:tcPr>
            <w:tcW w:w="2235" w:type="dxa"/>
            <w:shd w:val="clear" w:color="auto" w:fill="auto"/>
          </w:tcPr>
          <w:p w14:paraId="72F1027A">
            <w:pPr>
              <w:widowControl w:val="0"/>
              <w:spacing w:before="240" w:line="360" w:lineRule="auto"/>
              <w:jc w:val="both"/>
              <w:rPr>
                <w:rFonts w:ascii="Calibri" w:hAnsi="Calibri"/>
                <w:kern w:val="2"/>
                <w:sz w:val="24"/>
                <w:szCs w:val="24"/>
              </w:rPr>
            </w:pPr>
            <w:r>
              <w:rPr>
                <w:rFonts w:hint="eastAsia" w:ascii="Calibri" w:hAnsi="Calibri"/>
                <w:kern w:val="2"/>
                <w:sz w:val="24"/>
                <w:szCs w:val="24"/>
              </w:rPr>
              <w:t>发展型学习任务群</w:t>
            </w:r>
          </w:p>
        </w:tc>
        <w:tc>
          <w:tcPr>
            <w:tcW w:w="7619" w:type="dxa"/>
            <w:shd w:val="clear" w:color="auto" w:fill="auto"/>
          </w:tcPr>
          <w:p w14:paraId="22F8EC33">
            <w:pPr>
              <w:widowControl w:val="0"/>
              <w:spacing w:before="120" w:line="360" w:lineRule="auto"/>
              <w:jc w:val="both"/>
              <w:rPr>
                <w:rFonts w:ascii="宋体" w:hAnsi="宋体"/>
                <w:kern w:val="2"/>
                <w:sz w:val="24"/>
                <w:szCs w:val="24"/>
              </w:rPr>
            </w:pPr>
            <w:r>
              <w:rPr>
                <w:rFonts w:hint="eastAsia" w:ascii="宋体" w:hAnsi="宋体"/>
                <w:kern w:val="2"/>
                <w:sz w:val="24"/>
                <w:szCs w:val="24"/>
              </w:rPr>
              <w:t>1.能体会课文中语言的风趣，并结合生活实际，说出自己的阅读感受。</w:t>
            </w:r>
          </w:p>
          <w:p w14:paraId="428A1DE5">
            <w:pPr>
              <w:widowControl w:val="0"/>
              <w:spacing w:before="120" w:line="360" w:lineRule="auto"/>
              <w:jc w:val="both"/>
              <w:rPr>
                <w:rFonts w:ascii="宋体" w:hAnsi="宋体"/>
                <w:kern w:val="2"/>
                <w:sz w:val="24"/>
                <w:szCs w:val="24"/>
              </w:rPr>
            </w:pPr>
            <w:r>
              <w:rPr>
                <w:rFonts w:hint="eastAsia" w:ascii="宋体" w:hAnsi="宋体"/>
                <w:kern w:val="2"/>
                <w:sz w:val="24"/>
                <w:szCs w:val="24"/>
              </w:rPr>
              <w:t>2.能讲述两三个收集到的笑话，避免不良的口语习惯。</w:t>
            </w:r>
          </w:p>
          <w:p w14:paraId="47A9AAF7">
            <w:pPr>
              <w:widowControl w:val="0"/>
              <w:spacing w:before="120" w:line="360" w:lineRule="auto"/>
              <w:jc w:val="both"/>
              <w:rPr>
                <w:rFonts w:ascii="宋体" w:hAnsi="宋体"/>
                <w:kern w:val="2"/>
                <w:sz w:val="24"/>
                <w:szCs w:val="24"/>
              </w:rPr>
            </w:pPr>
            <w:r>
              <w:rPr>
                <w:rFonts w:hint="eastAsia" w:ascii="宋体" w:hAnsi="宋体"/>
                <w:kern w:val="2"/>
                <w:sz w:val="24"/>
                <w:szCs w:val="24"/>
              </w:rPr>
              <w:t>3.能交流、总结本单元课文内容有意思、语言风趣的特点。</w:t>
            </w:r>
          </w:p>
          <w:p w14:paraId="5310983A">
            <w:pPr>
              <w:widowControl w:val="0"/>
              <w:spacing w:before="120" w:line="360" w:lineRule="auto"/>
              <w:jc w:val="both"/>
              <w:rPr>
                <w:rFonts w:ascii="宋体" w:hAnsi="宋体"/>
                <w:kern w:val="2"/>
                <w:sz w:val="24"/>
                <w:szCs w:val="24"/>
              </w:rPr>
            </w:pPr>
            <w:r>
              <w:rPr>
                <w:rFonts w:hint="eastAsia" w:ascii="宋体" w:hAnsi="宋体"/>
                <w:kern w:val="2"/>
                <w:sz w:val="24"/>
                <w:szCs w:val="24"/>
              </w:rPr>
              <w:t>4.能仿照《手指》一文的表达特点，从人的五官中选一个，写一段话。</w:t>
            </w:r>
          </w:p>
          <w:p w14:paraId="3EACC263">
            <w:pPr>
              <w:widowControl w:val="0"/>
              <w:spacing w:before="120" w:line="360" w:lineRule="auto"/>
              <w:jc w:val="both"/>
              <w:rPr>
                <w:rFonts w:ascii="宋体" w:hAnsi="宋体"/>
                <w:kern w:val="2"/>
                <w:sz w:val="24"/>
                <w:szCs w:val="24"/>
              </w:rPr>
            </w:pPr>
            <w:r>
              <w:rPr>
                <w:rFonts w:hint="eastAsia" w:ascii="宋体" w:hAnsi="宋体"/>
                <w:kern w:val="2"/>
                <w:sz w:val="24"/>
                <w:szCs w:val="24"/>
              </w:rPr>
              <w:t>5.能写清楚漫画的内容和可笑之处，借助标题或提示语，联系生活，写清楚从漫画中获得的启示。</w:t>
            </w:r>
          </w:p>
        </w:tc>
      </w:tr>
      <w:tr w14:paraId="6B01A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trPr>
        <w:tc>
          <w:tcPr>
            <w:tcW w:w="2235" w:type="dxa"/>
            <w:shd w:val="clear" w:color="auto" w:fill="auto"/>
          </w:tcPr>
          <w:p w14:paraId="0C49B596">
            <w:pPr>
              <w:widowControl w:val="0"/>
              <w:spacing w:before="240" w:line="360" w:lineRule="auto"/>
              <w:jc w:val="both"/>
              <w:rPr>
                <w:rFonts w:ascii="Calibri" w:hAnsi="Calibri"/>
                <w:kern w:val="2"/>
                <w:sz w:val="24"/>
                <w:szCs w:val="24"/>
              </w:rPr>
            </w:pPr>
            <w:r>
              <w:rPr>
                <w:rFonts w:hint="eastAsia" w:ascii="Calibri" w:hAnsi="Calibri"/>
                <w:kern w:val="2"/>
                <w:sz w:val="24"/>
                <w:szCs w:val="24"/>
              </w:rPr>
              <w:t>拓展型学习任务群</w:t>
            </w:r>
          </w:p>
        </w:tc>
        <w:tc>
          <w:tcPr>
            <w:tcW w:w="7619" w:type="dxa"/>
            <w:shd w:val="clear" w:color="auto" w:fill="auto"/>
          </w:tcPr>
          <w:p w14:paraId="02C7E0BC">
            <w:pPr>
              <w:widowControl w:val="0"/>
              <w:spacing w:line="360" w:lineRule="auto"/>
              <w:jc w:val="both"/>
              <w:rPr>
                <w:rFonts w:ascii="宋体" w:hAnsi="宋体"/>
                <w:kern w:val="2"/>
                <w:sz w:val="24"/>
                <w:szCs w:val="24"/>
              </w:rPr>
            </w:pPr>
            <w:r>
              <w:rPr>
                <w:rFonts w:hint="eastAsia" w:ascii="宋体" w:hAnsi="宋体"/>
                <w:kern w:val="2"/>
                <w:sz w:val="24"/>
                <w:szCs w:val="24"/>
              </w:rPr>
              <w:t>1.了解颜体楷书的基本知识，初步感受《颜勤礼碑》等颜体书法的魅力，增强对书法文化的热爱。</w:t>
            </w:r>
          </w:p>
          <w:p w14:paraId="49054A56">
            <w:pPr>
              <w:widowControl w:val="0"/>
              <w:spacing w:before="120" w:line="360" w:lineRule="auto"/>
              <w:jc w:val="both"/>
              <w:rPr>
                <w:rFonts w:ascii="宋体" w:hAnsi="宋体"/>
                <w:kern w:val="2"/>
                <w:sz w:val="24"/>
                <w:szCs w:val="24"/>
              </w:rPr>
            </w:pPr>
            <w:r>
              <w:rPr>
                <w:rFonts w:hint="eastAsia" w:ascii="宋体" w:hAnsi="宋体"/>
                <w:kern w:val="2"/>
                <w:sz w:val="24"/>
                <w:szCs w:val="24"/>
              </w:rPr>
              <w:t>2.组织一次讲笑话比赛，并积极参与其中。</w:t>
            </w:r>
          </w:p>
        </w:tc>
      </w:tr>
    </w:tbl>
    <w:p w14:paraId="3A8B36EC">
      <w:pPr>
        <w:rPr>
          <w:rFonts w:ascii="宋体" w:hAnsi="宋体"/>
          <w:b/>
          <w:sz w:val="24"/>
        </w:rPr>
      </w:pPr>
    </w:p>
    <w:p w14:paraId="09C6CF6F">
      <w:pPr>
        <w:rPr>
          <w:rFonts w:ascii="宋体" w:hAnsi="宋体"/>
          <w:b/>
          <w:sz w:val="24"/>
        </w:rPr>
      </w:pPr>
      <w:r>
        <w:rPr>
          <w:rFonts w:hint="eastAsia" w:ascii="宋体" w:hAnsi="宋体"/>
          <w:b/>
          <w:sz w:val="24"/>
        </w:rPr>
        <w:t>【单元任务群设计】</w:t>
      </w:r>
      <w:r>
        <w:drawing>
          <wp:anchor distT="0" distB="0" distL="114300" distR="114300" simplePos="0" relativeHeight="251661312" behindDoc="1" locked="0" layoutInCell="1" allowOverlap="1">
            <wp:simplePos x="0" y="0"/>
            <wp:positionH relativeFrom="column">
              <wp:posOffset>-1043940</wp:posOffset>
            </wp:positionH>
            <wp:positionV relativeFrom="paragraph">
              <wp:posOffset>349885</wp:posOffset>
            </wp:positionV>
            <wp:extent cx="6120130" cy="2211705"/>
            <wp:effectExtent l="0" t="0" r="0" b="0"/>
            <wp:wrapTight wrapText="bothSides">
              <wp:wrapPolygon>
                <wp:start x="0" y="0"/>
                <wp:lineTo x="0" y="21395"/>
                <wp:lineTo x="21515" y="21395"/>
                <wp:lineTo x="21515" y="0"/>
                <wp:lineTo x="0" y="0"/>
              </wp:wrapPolygon>
            </wp:wrapTight>
            <wp:docPr id="1874162316" name="图片 2" descr="说明: 微信图片_20230130215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162316" name="图片 2" descr="说明: 微信图片_202301302150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130" cy="2211705"/>
                    </a:xfrm>
                    <a:prstGeom prst="rect">
                      <a:avLst/>
                    </a:prstGeom>
                    <a:noFill/>
                    <a:ln>
                      <a:noFill/>
                    </a:ln>
                  </pic:spPr>
                </pic:pic>
              </a:graphicData>
            </a:graphic>
          </wp:anchor>
        </w:drawing>
      </w:r>
    </w:p>
    <w:p w14:paraId="2B1084AE">
      <w:pPr>
        <w:spacing w:line="360" w:lineRule="auto"/>
        <w:jc w:val="center"/>
      </w:pPr>
    </w:p>
    <w:p w14:paraId="590ADB11">
      <w:pPr>
        <w:adjustRightInd/>
        <w:snapToGrid/>
        <w:spacing w:after="0"/>
        <w:rPr>
          <w:rFonts w:ascii="宋体" w:hAnsi="宋体"/>
          <w:b/>
          <w:sz w:val="30"/>
          <w:szCs w:val="30"/>
        </w:rPr>
      </w:pPr>
      <w:r>
        <w:rPr>
          <w:rFonts w:ascii="宋体" w:hAnsi="宋体"/>
          <w:b/>
          <w:sz w:val="30"/>
          <w:szCs w:val="30"/>
        </w:rPr>
        <w:br w:type="page"/>
      </w:r>
    </w:p>
    <w:p w14:paraId="3926493D">
      <w:pPr>
        <w:spacing w:after="0" w:line="360" w:lineRule="auto"/>
        <w:jc w:val="center"/>
        <w:rPr>
          <w:rFonts w:ascii="宋体" w:hAnsi="宋体"/>
          <w:b/>
          <w:sz w:val="30"/>
          <w:szCs w:val="30"/>
        </w:rPr>
      </w:pPr>
      <w:r>
        <w:rPr>
          <w:rFonts w:hint="eastAsia" w:ascii="宋体" w:hAnsi="宋体"/>
          <w:b/>
          <w:sz w:val="30"/>
          <w:szCs w:val="30"/>
        </w:rPr>
        <w:t>21  杨氏之子</w:t>
      </w:r>
    </w:p>
    <w:p w14:paraId="0CD4748B">
      <w:pPr>
        <w:spacing w:after="0" w:line="360" w:lineRule="auto"/>
        <w:rPr>
          <w:rFonts w:ascii="宋体" w:hAnsi="宋体"/>
          <w:b/>
          <w:sz w:val="24"/>
          <w:szCs w:val="30"/>
        </w:rPr>
      </w:pPr>
      <w:r>
        <w:rPr>
          <w:rFonts w:ascii="宋体" w:hAnsi="宋体"/>
          <w:b/>
          <w:sz w:val="24"/>
          <w:szCs w:val="30"/>
        </w:rPr>
        <w:t>【核心素养目标】</w:t>
      </w:r>
    </w:p>
    <w:p w14:paraId="4D87A1A2">
      <w:pPr>
        <w:pStyle w:val="2"/>
        <w:spacing w:after="0" w:line="360" w:lineRule="auto"/>
        <w:rPr>
          <w:rFonts w:ascii="宋体" w:hAnsi="宋体" w:cs="宋体"/>
          <w:bCs/>
          <w:sz w:val="24"/>
          <w:szCs w:val="24"/>
        </w:rPr>
      </w:pPr>
      <w:r>
        <w:rPr>
          <w:rFonts w:hint="eastAsia" w:ascii="宋体" w:hAnsi="宋体" w:cs="宋体"/>
          <w:b/>
          <w:bCs/>
          <w:color w:val="000000"/>
          <w:sz w:val="24"/>
          <w:szCs w:val="24"/>
        </w:rPr>
        <w:t>文化自信：</w:t>
      </w:r>
      <w:r>
        <w:rPr>
          <w:rFonts w:hint="eastAsia" w:ascii="宋体" w:hAnsi="宋体" w:cs="宋体"/>
          <w:color w:val="000000"/>
          <w:sz w:val="24"/>
          <w:szCs w:val="24"/>
        </w:rPr>
        <w:t>体会文言文</w:t>
      </w:r>
      <w:r>
        <w:rPr>
          <w:rFonts w:hint="eastAsia" w:ascii="宋体" w:hAnsi="宋体" w:cs="宋体"/>
          <w:bCs/>
          <w:sz w:val="24"/>
          <w:szCs w:val="24"/>
        </w:rPr>
        <w:t>行文简要精当的特点，感受文言文的魅力。感受《世说新语》这本文学作品</w:t>
      </w:r>
      <w:r>
        <w:rPr>
          <w:rFonts w:hint="eastAsia" w:ascii="宋体" w:hAnsi="宋体" w:cs="宋体"/>
          <w:sz w:val="24"/>
        </w:rPr>
        <w:t>的</w:t>
      </w:r>
      <w:r>
        <w:rPr>
          <w:rFonts w:ascii="宋体" w:hAnsi="宋体" w:cs="宋体"/>
          <w:sz w:val="24"/>
        </w:rPr>
        <w:t>艺术成就</w:t>
      </w:r>
      <w:r>
        <w:rPr>
          <w:rFonts w:hint="eastAsia" w:ascii="宋体" w:hAnsi="宋体" w:cs="宋体"/>
          <w:sz w:val="24"/>
        </w:rPr>
        <w:t>和</w:t>
      </w:r>
      <w:r>
        <w:rPr>
          <w:rFonts w:ascii="宋体" w:hAnsi="宋体" w:cs="宋体"/>
          <w:sz w:val="24"/>
        </w:rPr>
        <w:t>精练</w:t>
      </w:r>
      <w:r>
        <w:rPr>
          <w:rFonts w:hint="eastAsia" w:ascii="宋体" w:hAnsi="宋体" w:cs="宋体"/>
          <w:sz w:val="24"/>
        </w:rPr>
        <w:t>的</w:t>
      </w:r>
      <w:r>
        <w:rPr>
          <w:rFonts w:ascii="宋体" w:hAnsi="宋体" w:cs="宋体"/>
          <w:sz w:val="24"/>
        </w:rPr>
        <w:t>语言</w:t>
      </w:r>
      <w:r>
        <w:rPr>
          <w:rFonts w:hint="eastAsia" w:ascii="宋体" w:hAnsi="宋体" w:cs="宋体"/>
          <w:sz w:val="24"/>
        </w:rPr>
        <w:t>。</w:t>
      </w:r>
    </w:p>
    <w:p w14:paraId="675092F9">
      <w:pPr>
        <w:spacing w:after="0" w:line="360" w:lineRule="auto"/>
        <w:rPr>
          <w:rFonts w:ascii="宋体" w:hAnsi="宋体" w:cs="宋体"/>
          <w:color w:val="000000"/>
          <w:sz w:val="24"/>
          <w:szCs w:val="24"/>
        </w:rPr>
      </w:pPr>
      <w:r>
        <w:rPr>
          <w:rFonts w:hint="eastAsia" w:ascii="宋体" w:hAnsi="宋体" w:cs="宋体"/>
          <w:b/>
          <w:bCs/>
          <w:color w:val="000000"/>
          <w:sz w:val="24"/>
          <w:szCs w:val="24"/>
        </w:rPr>
        <w:t>语言运用：</w:t>
      </w:r>
      <w:r>
        <w:rPr>
          <w:rFonts w:hint="eastAsia" w:ascii="宋体" w:hAnsi="宋体" w:cs="宋体"/>
          <w:color w:val="000000"/>
          <w:sz w:val="24"/>
          <w:szCs w:val="24"/>
        </w:rPr>
        <w:t>能用自己的话讲述这个故事，体会故事中孩子应对语言的巧妙。</w:t>
      </w:r>
    </w:p>
    <w:p w14:paraId="19235378">
      <w:pPr>
        <w:spacing w:after="0" w:line="360" w:lineRule="auto"/>
        <w:rPr>
          <w:rFonts w:ascii="宋体" w:hAnsi="宋体" w:cs="宋体"/>
          <w:color w:val="000000"/>
          <w:sz w:val="24"/>
          <w:szCs w:val="24"/>
        </w:rPr>
      </w:pPr>
      <w:r>
        <w:rPr>
          <w:rFonts w:hint="eastAsia" w:ascii="宋体" w:hAnsi="宋体" w:cs="宋体"/>
          <w:b/>
          <w:bCs/>
          <w:color w:val="000000"/>
          <w:sz w:val="24"/>
          <w:szCs w:val="24"/>
        </w:rPr>
        <w:t>思维能力：</w:t>
      </w:r>
      <w:r>
        <w:rPr>
          <w:rFonts w:hint="eastAsia" w:ascii="宋体" w:hAnsi="宋体" w:cs="宋体"/>
          <w:color w:val="000000"/>
          <w:sz w:val="24"/>
          <w:szCs w:val="24"/>
        </w:rPr>
        <w:t>能在生活中运用巧妙的语言艺术。</w:t>
      </w:r>
    </w:p>
    <w:p w14:paraId="7B45E37A">
      <w:pPr>
        <w:spacing w:after="0" w:line="360" w:lineRule="auto"/>
        <w:rPr>
          <w:rFonts w:ascii="宋体" w:hAnsi="宋体" w:cs="宋体"/>
          <w:color w:val="000000"/>
          <w:sz w:val="24"/>
          <w:szCs w:val="24"/>
        </w:rPr>
      </w:pPr>
      <w:r>
        <w:rPr>
          <w:rFonts w:hint="eastAsia" w:ascii="宋体" w:hAnsi="宋体" w:cs="宋体"/>
          <w:b/>
          <w:bCs/>
          <w:color w:val="000000"/>
          <w:sz w:val="24"/>
          <w:szCs w:val="24"/>
        </w:rPr>
        <w:t>审美创造：</w:t>
      </w:r>
      <w:r>
        <w:rPr>
          <w:rFonts w:hint="eastAsia" w:ascii="宋体" w:hAnsi="宋体" w:cs="宋体"/>
          <w:color w:val="000000"/>
          <w:sz w:val="24"/>
          <w:szCs w:val="24"/>
        </w:rPr>
        <w:t>尝试阅读《世说新语》，激发阅读古代优秀文学作品的兴趣。</w:t>
      </w:r>
    </w:p>
    <w:p w14:paraId="4334CB10">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5B5EF582">
      <w:pPr>
        <w:spacing w:after="0" w:line="360" w:lineRule="auto"/>
        <w:ind w:firstLine="480" w:firstLineChars="200"/>
        <w:rPr>
          <w:rFonts w:ascii="宋体" w:hAnsi="宋体" w:cs="宋体"/>
          <w:bCs/>
          <w:sz w:val="24"/>
          <w:szCs w:val="24"/>
        </w:rPr>
      </w:pPr>
      <w:r>
        <w:rPr>
          <w:rFonts w:hint="eastAsia" w:ascii="宋体" w:hAnsi="宋体" w:cs="宋体"/>
          <w:bCs/>
          <w:sz w:val="24"/>
          <w:szCs w:val="24"/>
        </w:rPr>
        <w:t>《杨氏之子》是一篇文言文，课文不足百字，行文简要精当。讲述了梁国一户杨姓人家中的九岁男孩与客人孔君平机智对谈的经过，勾勒出一个机敏善对的聪慧男孩的形象。</w:t>
      </w:r>
    </w:p>
    <w:p w14:paraId="64FD6E1E">
      <w:pPr>
        <w:spacing w:after="0" w:line="360" w:lineRule="auto"/>
        <w:ind w:firstLine="480" w:firstLineChars="200"/>
        <w:rPr>
          <w:rFonts w:ascii="宋体" w:hAnsi="宋体" w:cs="宋体"/>
          <w:bCs/>
          <w:sz w:val="24"/>
          <w:szCs w:val="24"/>
        </w:rPr>
      </w:pPr>
      <w:r>
        <w:rPr>
          <w:rFonts w:hint="eastAsia" w:ascii="宋体" w:hAnsi="宋体" w:cs="宋体"/>
          <w:bCs/>
          <w:sz w:val="24"/>
          <w:szCs w:val="24"/>
        </w:rPr>
        <w:t>课文颇有趣味，尤其在人物语言上见功力。主客两人，一个说得巧，一个答得妙，表现出斗智的乐趣。</w:t>
      </w:r>
    </w:p>
    <w:p w14:paraId="69765255">
      <w:pPr>
        <w:spacing w:after="0" w:line="360" w:lineRule="auto"/>
        <w:ind w:firstLine="480" w:firstLineChars="200"/>
        <w:rPr>
          <w:rFonts w:ascii="宋体" w:hAnsi="宋体" w:cs="宋体"/>
          <w:bCs/>
          <w:sz w:val="24"/>
          <w:szCs w:val="24"/>
        </w:rPr>
      </w:pPr>
      <w:r>
        <w:rPr>
          <w:rFonts w:hint="eastAsia" w:ascii="宋体" w:hAnsi="宋体" w:cs="宋体"/>
          <w:bCs/>
          <w:sz w:val="24"/>
          <w:szCs w:val="24"/>
        </w:rPr>
        <w:t>课文配有一幅杨梅插图，与文中“为设果，果有杨梅”相照应。这是这杨梅引发了主客之间一场风趣的对话。插图能够帮助学生认识杨梅，并理解杨梅是故事中的一个关键事物。</w:t>
      </w:r>
    </w:p>
    <w:p w14:paraId="7B41741F">
      <w:pPr>
        <w:spacing w:after="0" w:line="360" w:lineRule="auto"/>
        <w:rPr>
          <w:rFonts w:ascii="宋体" w:hAnsi="宋体" w:cs="宋体"/>
          <w:b/>
          <w:sz w:val="24"/>
          <w:szCs w:val="24"/>
        </w:rPr>
      </w:pPr>
      <w:r>
        <w:rPr>
          <w:rFonts w:hint="eastAsia" w:ascii="宋体" w:hAnsi="宋体" w:cs="宋体"/>
          <w:b/>
          <w:sz w:val="24"/>
          <w:szCs w:val="24"/>
        </w:rPr>
        <w:t>【教学目标</w:t>
      </w:r>
      <w:r>
        <w:rPr>
          <w:rFonts w:hint="eastAsia" w:ascii="宋体" w:hAnsi="宋体" w:cs="宋体"/>
          <w:color w:val="000000"/>
          <w:sz w:val="24"/>
          <w:szCs w:val="24"/>
        </w:rPr>
        <w:t>】</w:t>
      </w:r>
    </w:p>
    <w:p w14:paraId="1910C306">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1.自主学习字词，学会 “诣、禽”2个会认字，理解字义，识记字形；会写“梁、聪”等4个会写字。</w:t>
      </w:r>
    </w:p>
    <w:p w14:paraId="3316771A">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2.正确、流利、有感情地朗读课文，背诵课文。</w:t>
      </w:r>
    </w:p>
    <w:p w14:paraId="7FE3E39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3.能根据注释理解词句，了解课文内容，体会故事中孩子应对语言的巧妙。</w:t>
      </w:r>
    </w:p>
    <w:p w14:paraId="649E9B6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4.能主动在生活中搜集、发现、积累、运用巧妙的语言艺术。</w:t>
      </w:r>
    </w:p>
    <w:p w14:paraId="33BBA06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5.能用自己的话讲述这个故事。</w:t>
      </w:r>
    </w:p>
    <w:p w14:paraId="40051975">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EAE8462">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能根据注释理解词句，了解课文内容，体会故事中孩子应对语言的巧妙。</w:t>
      </w:r>
    </w:p>
    <w:p w14:paraId="2819662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717031F1">
      <w:pPr>
        <w:spacing w:after="0" w:line="360" w:lineRule="auto"/>
        <w:rPr>
          <w:rFonts w:ascii="宋体" w:hAnsi="宋体"/>
          <w:sz w:val="24"/>
        </w:rPr>
      </w:pPr>
      <w:r>
        <w:rPr>
          <w:rFonts w:hint="eastAsia" w:ascii="宋体" w:hAnsi="宋体" w:cs="宋体"/>
          <w:b/>
          <w:bCs/>
          <w:color w:val="000000"/>
          <w:sz w:val="24"/>
          <w:szCs w:val="24"/>
        </w:rPr>
        <w:t xml:space="preserve">   </w:t>
      </w:r>
      <w:r>
        <w:rPr>
          <w:rFonts w:hint="eastAsia" w:ascii="宋体" w:hAnsi="宋体"/>
          <w:sz w:val="24"/>
        </w:rPr>
        <w:t>凭借课文中具体的语言材料，使学生在理解课文的过程中受到启发教育。</w:t>
      </w:r>
    </w:p>
    <w:p w14:paraId="7838D399">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71A87E6">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0FDC4B03">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11367E5F">
      <w:pPr>
        <w:spacing w:after="0" w:line="360" w:lineRule="auto"/>
        <w:ind w:firstLine="480" w:firstLineChars="200"/>
        <w:rPr>
          <w:rFonts w:ascii="宋体" w:hAnsi="宋体"/>
          <w:sz w:val="24"/>
          <w:szCs w:val="24"/>
        </w:rPr>
      </w:pPr>
      <w:r>
        <w:rPr>
          <w:rFonts w:hint="eastAsia" w:ascii="宋体" w:hAnsi="宋体"/>
          <w:sz w:val="24"/>
          <w:szCs w:val="24"/>
        </w:rPr>
        <w:t>2课时</w:t>
      </w:r>
    </w:p>
    <w:p w14:paraId="729AB28A">
      <w:pPr>
        <w:widowControl w:val="0"/>
        <w:spacing w:after="0" w:line="360" w:lineRule="auto"/>
        <w:jc w:val="center"/>
        <w:rPr>
          <w:rFonts w:ascii="宋体" w:hAnsi="宋体"/>
          <w:b/>
          <w:kern w:val="2"/>
          <w:sz w:val="30"/>
          <w:szCs w:val="30"/>
        </w:rPr>
      </w:pPr>
      <w:r>
        <w:rPr>
          <w:rFonts w:hint="eastAsia" w:ascii="宋体" w:hAnsi="宋体"/>
          <w:b/>
          <w:kern w:val="2"/>
          <w:sz w:val="30"/>
          <w:szCs w:val="30"/>
        </w:rPr>
        <w:t>第一课时</w:t>
      </w:r>
    </w:p>
    <w:p w14:paraId="33C0428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71C5328C">
      <w:pPr>
        <w:pStyle w:val="2"/>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1.认识“诣”“禽”等2个生字，会写“梁”“聪”等4个生字。</w:t>
      </w:r>
    </w:p>
    <w:p w14:paraId="35310837">
      <w:pPr>
        <w:pStyle w:val="2"/>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2.正确、流利地朗读课文。</w:t>
      </w:r>
    </w:p>
    <w:p w14:paraId="3514FA6D">
      <w:pPr>
        <w:pStyle w:val="2"/>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3.能借助注释了解课文大意。</w:t>
      </w:r>
    </w:p>
    <w:p w14:paraId="00D7F64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80FAAA0">
      <w:pPr>
        <w:numPr>
          <w:ilvl w:val="0"/>
          <w:numId w:val="1"/>
        </w:numPr>
        <w:spacing w:line="360" w:lineRule="auto"/>
        <w:ind w:firstLine="482" w:firstLineChars="200"/>
        <w:rPr>
          <w:b/>
          <w:bCs/>
          <w:sz w:val="24"/>
          <w:szCs w:val="24"/>
        </w:rPr>
      </w:pPr>
      <w:r>
        <w:rPr>
          <w:rFonts w:hint="eastAsia"/>
          <w:b/>
          <w:bCs/>
          <w:sz w:val="24"/>
          <w:szCs w:val="24"/>
        </w:rPr>
        <w:t>回顾旧知，导入新课</w:t>
      </w:r>
    </w:p>
    <w:p w14:paraId="0C11BC1B">
      <w:pPr>
        <w:spacing w:line="360" w:lineRule="auto"/>
        <w:ind w:firstLine="480" w:firstLineChars="200"/>
        <w:rPr>
          <w:b/>
          <w:bCs/>
          <w:sz w:val="24"/>
          <w:szCs w:val="24"/>
        </w:rPr>
      </w:pPr>
      <w:r>
        <w:rPr>
          <w:rFonts w:hint="eastAsia" w:ascii="宋体" w:hAnsi="宋体" w:cs="宋体"/>
          <w:sz w:val="24"/>
          <w:szCs w:val="24"/>
        </w:rPr>
        <w:t>1.</w:t>
      </w:r>
      <w:r>
        <w:rPr>
          <w:rFonts w:hint="eastAsia"/>
          <w:sz w:val="24"/>
          <w:szCs w:val="24"/>
        </w:rPr>
        <w:t>谈话导入：你还记得，我们曾经学过哪些文言文吗？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1F6A201E">
      <w:pPr>
        <w:spacing w:line="360" w:lineRule="auto"/>
        <w:ind w:firstLine="480" w:firstLineChars="200"/>
        <w:rPr>
          <w:sz w:val="24"/>
          <w:szCs w:val="24"/>
        </w:rPr>
      </w:pPr>
      <w:r>
        <w:rPr>
          <w:rFonts w:hint="eastAsia" w:ascii="宋体" w:hAnsi="宋体" w:cs="宋体"/>
          <w:sz w:val="24"/>
          <w:szCs w:val="24"/>
        </w:rPr>
        <w:t>2.</w:t>
      </w:r>
      <w:r>
        <w:rPr>
          <w:rFonts w:hint="eastAsia"/>
          <w:sz w:val="24"/>
          <w:szCs w:val="24"/>
        </w:rPr>
        <w:t>出示图片，学生举手回答。</w:t>
      </w:r>
    </w:p>
    <w:p w14:paraId="455EDD3D">
      <w:pPr>
        <w:spacing w:line="360" w:lineRule="auto"/>
        <w:ind w:firstLine="480" w:firstLineChars="200"/>
        <w:rPr>
          <w:sz w:val="24"/>
          <w:szCs w:val="24"/>
        </w:rPr>
      </w:pPr>
      <w:r>
        <w:rPr>
          <w:rFonts w:hint="eastAsia" w:ascii="宋体" w:hAnsi="宋体" w:cs="宋体"/>
          <w:sz w:val="24"/>
          <w:szCs w:val="24"/>
        </w:rPr>
        <w:t>3.</w:t>
      </w:r>
      <w:r>
        <w:rPr>
          <w:rFonts w:hint="eastAsia"/>
          <w:sz w:val="24"/>
          <w:szCs w:val="24"/>
        </w:rPr>
        <w:t>教师引导：古文是我们祖国语言文字宝库中的一笔巨大财富。它语言凝练，意义深远。今天我们再来学习一篇文言文。有谁还记得《王戎不取道旁李》选自于哪部文学作品吗？（点生回答）</w:t>
      </w:r>
    </w:p>
    <w:p w14:paraId="635A4BCB">
      <w:pPr>
        <w:spacing w:line="360" w:lineRule="auto"/>
        <w:ind w:firstLine="480" w:firstLineChars="200"/>
        <w:rPr>
          <w:sz w:val="24"/>
          <w:szCs w:val="24"/>
        </w:rPr>
      </w:pPr>
      <w:r>
        <w:rPr>
          <w:rFonts w:hint="eastAsia"/>
          <w:sz w:val="24"/>
          <w:szCs w:val="24"/>
        </w:rPr>
        <w:t>预设：《世说新语》</w:t>
      </w:r>
    </w:p>
    <w:p w14:paraId="1A1A9466">
      <w:pPr>
        <w:spacing w:line="360" w:lineRule="auto"/>
        <w:ind w:firstLine="480" w:firstLineChars="200"/>
        <w:rPr>
          <w:sz w:val="24"/>
          <w:szCs w:val="24"/>
        </w:rPr>
      </w:pPr>
      <w:r>
        <w:rPr>
          <w:rFonts w:hint="eastAsia" w:ascii="宋体" w:hAnsi="宋体" w:cs="宋体"/>
          <w:sz w:val="24"/>
          <w:szCs w:val="24"/>
        </w:rPr>
        <w:t>4.教师过渡：你记得可真牢。今天这篇文言文同样选自于</w:t>
      </w:r>
      <w:r>
        <w:rPr>
          <w:rFonts w:hint="eastAsia"/>
          <w:sz w:val="24"/>
          <w:szCs w:val="24"/>
        </w:rPr>
        <w:t>《世说新语》。我们先来回顾一下作者刘义庆。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08BBC4E1">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5.简介</w:t>
      </w:r>
      <w:r>
        <w:rPr>
          <w:rFonts w:hint="eastAsia"/>
          <w:sz w:val="24"/>
          <w:szCs w:val="24"/>
        </w:rPr>
        <w:t>《世说新语》，出示课件。</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267CAB94">
      <w:pPr>
        <w:spacing w:line="360" w:lineRule="auto"/>
        <w:ind w:firstLine="480" w:firstLineChars="200"/>
        <w:rPr>
          <w:rFonts w:ascii="宋体" w:hAnsi="宋体" w:cs="宋体"/>
          <w:sz w:val="24"/>
          <w:szCs w:val="24"/>
        </w:rPr>
      </w:pPr>
      <w:r>
        <w:rPr>
          <w:rFonts w:hint="eastAsia" w:ascii="宋体" w:hAnsi="宋体" w:cs="宋体"/>
          <w:sz w:val="24"/>
          <w:szCs w:val="24"/>
        </w:rPr>
        <w:t>6.教师导入：我们今天要学习的课文就是第21课，《杨氏之子》。</w:t>
      </w:r>
    </w:p>
    <w:p w14:paraId="17CF1D51">
      <w:pPr>
        <w:spacing w:line="360" w:lineRule="auto"/>
        <w:ind w:firstLine="480" w:firstLineChars="200"/>
        <w:rPr>
          <w:rFonts w:ascii="宋体" w:hAnsi="宋体" w:cs="宋体"/>
          <w:color w:val="FF0000"/>
          <w:sz w:val="24"/>
          <w:szCs w:val="24"/>
        </w:rPr>
      </w:pPr>
      <w:r>
        <w:rPr>
          <w:rFonts w:hint="eastAsia" w:ascii="宋体" w:hAnsi="宋体" w:cs="宋体"/>
          <w:sz w:val="24"/>
          <w:szCs w:val="24"/>
        </w:rPr>
        <w:t>学生齐读课题，教师板书课文题目。</w:t>
      </w:r>
      <w:r>
        <w:rPr>
          <w:rFonts w:hint="eastAsia" w:ascii="宋体" w:hAnsi="宋体" w:cs="宋体"/>
          <w:color w:val="FF0000"/>
          <w:sz w:val="24"/>
          <w:szCs w:val="24"/>
        </w:rPr>
        <w:t>（板书：杨氏之子）</w:t>
      </w:r>
    </w:p>
    <w:p w14:paraId="7FA46A03">
      <w:pPr>
        <w:spacing w:line="360" w:lineRule="auto"/>
        <w:ind w:firstLine="480" w:firstLineChars="200"/>
        <w:rPr>
          <w:rFonts w:ascii="宋体" w:hAnsi="宋体" w:cs="宋体"/>
          <w:sz w:val="24"/>
          <w:szCs w:val="24"/>
        </w:rPr>
      </w:pPr>
      <w:r>
        <w:rPr>
          <w:rFonts w:hint="eastAsia" w:ascii="宋体" w:hAnsi="宋体" w:cs="宋体"/>
          <w:sz w:val="24"/>
          <w:szCs w:val="24"/>
        </w:rPr>
        <w:t>7.理解课文题目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61840121">
      <w:pPr>
        <w:spacing w:line="360" w:lineRule="auto"/>
        <w:ind w:firstLine="480" w:firstLineChars="200"/>
        <w:rPr>
          <w:rFonts w:ascii="宋体" w:hAnsi="宋体" w:cs="宋体"/>
          <w:sz w:val="24"/>
          <w:szCs w:val="24"/>
        </w:rPr>
      </w:pPr>
      <w:r>
        <w:rPr>
          <w:rFonts w:hint="eastAsia" w:ascii="宋体" w:hAnsi="宋体" w:cs="宋体"/>
          <w:sz w:val="24"/>
          <w:szCs w:val="24"/>
        </w:rPr>
        <w:t>（1）教师提问：读了课题之后，谁能说说它的意思吗？</w:t>
      </w:r>
    </w:p>
    <w:p w14:paraId="202C3B90">
      <w:pPr>
        <w:spacing w:line="360" w:lineRule="auto"/>
        <w:ind w:firstLine="480" w:firstLineChars="200"/>
        <w:rPr>
          <w:rFonts w:ascii="宋体" w:hAnsi="宋体" w:cs="宋体"/>
          <w:sz w:val="24"/>
          <w:szCs w:val="24"/>
        </w:rPr>
      </w:pPr>
      <w:r>
        <w:rPr>
          <w:rFonts w:hint="eastAsia" w:ascii="宋体" w:hAnsi="宋体" w:cs="宋体"/>
          <w:sz w:val="24"/>
          <w:szCs w:val="24"/>
        </w:rPr>
        <w:t>（2）理解“氏”的意思</w:t>
      </w:r>
    </w:p>
    <w:p w14:paraId="5BF5BE5B">
      <w:pPr>
        <w:spacing w:line="360" w:lineRule="auto"/>
        <w:ind w:firstLine="480" w:firstLineChars="200"/>
        <w:rPr>
          <w:rFonts w:ascii="宋体" w:hAnsi="宋体" w:cs="宋体"/>
          <w:sz w:val="24"/>
          <w:szCs w:val="24"/>
        </w:rPr>
      </w:pPr>
      <w:r>
        <w:rPr>
          <w:rFonts w:hint="eastAsia" w:ascii="宋体" w:hAnsi="宋体" w:cs="宋体"/>
          <w:sz w:val="24"/>
          <w:szCs w:val="24"/>
        </w:rPr>
        <w:t>（3）借助老师的提示，说一说杨氏之子是什么意思。（姓杨人家的儿子）</w:t>
      </w:r>
    </w:p>
    <w:p w14:paraId="7D9487FD">
      <w:pPr>
        <w:spacing w:line="360" w:lineRule="auto"/>
        <w:ind w:firstLine="480" w:firstLineChars="200"/>
        <w:rPr>
          <w:rFonts w:ascii="宋体" w:hAnsi="宋体" w:cs="宋体"/>
          <w:sz w:val="24"/>
          <w:szCs w:val="24"/>
        </w:rPr>
      </w:pPr>
      <w:r>
        <w:rPr>
          <w:rFonts w:hint="eastAsia" w:ascii="宋体" w:hAnsi="宋体" w:cs="宋体"/>
          <w:sz w:val="24"/>
          <w:szCs w:val="24"/>
        </w:rPr>
        <w:t>（4）教师引导：这么说，我该是胡氏之女，你能试试像我这样介绍自己或同桌吗？</w:t>
      </w:r>
    </w:p>
    <w:p w14:paraId="4631FA6F">
      <w:pPr>
        <w:spacing w:line="360" w:lineRule="auto"/>
        <w:ind w:firstLine="480" w:firstLineChars="200"/>
        <w:rPr>
          <w:rFonts w:ascii="宋体" w:hAnsi="宋体" w:cs="宋体"/>
          <w:sz w:val="24"/>
          <w:szCs w:val="24"/>
        </w:rPr>
      </w:pPr>
      <w:r>
        <w:rPr>
          <w:rFonts w:hint="eastAsia" w:ascii="宋体" w:hAnsi="宋体" w:cs="宋体"/>
          <w:sz w:val="24"/>
          <w:szCs w:val="24"/>
        </w:rPr>
        <w:t>（5）点生回答</w:t>
      </w:r>
    </w:p>
    <w:p w14:paraId="0661422E">
      <w:pPr>
        <w:spacing w:line="360" w:lineRule="auto"/>
        <w:ind w:firstLine="480" w:firstLineChars="200"/>
        <w:rPr>
          <w:rFonts w:ascii="宋体" w:hAnsi="宋体" w:cs="宋体"/>
          <w:sz w:val="24"/>
          <w:szCs w:val="24"/>
        </w:rPr>
      </w:pPr>
      <w:r>
        <w:rPr>
          <w:rFonts w:hint="eastAsia" w:ascii="宋体" w:hAnsi="宋体" w:cs="宋体"/>
          <w:sz w:val="24"/>
          <w:szCs w:val="24"/>
        </w:rPr>
        <w:t>8.教师小结：读文言文、学文言文其实是一件很有趣的事情。君不见古人读书摇头晃脑，读得有滋有味吗？</w:t>
      </w:r>
    </w:p>
    <w:p w14:paraId="5C34879F">
      <w:pPr>
        <w:spacing w:line="360" w:lineRule="auto"/>
        <w:ind w:firstLine="482" w:firstLineChars="200"/>
        <w:rPr>
          <w:rFonts w:ascii="宋体" w:hAnsi="宋体" w:cs="宋体"/>
          <w:b/>
          <w:bCs/>
          <w:sz w:val="24"/>
          <w:szCs w:val="24"/>
        </w:rPr>
      </w:pPr>
      <w:r>
        <w:rPr>
          <w:rFonts w:hint="eastAsia" w:ascii="宋体" w:hAnsi="宋体" w:cs="宋体"/>
          <w:b/>
          <w:bCs/>
          <w:sz w:val="24"/>
          <w:szCs w:val="24"/>
        </w:rPr>
        <w:t>二、初读课文，解决字词</w:t>
      </w:r>
    </w:p>
    <w:p w14:paraId="6643BF58">
      <w:pPr>
        <w:spacing w:line="360" w:lineRule="auto"/>
        <w:ind w:firstLine="480" w:firstLineChars="200"/>
        <w:rPr>
          <w:rFonts w:ascii="宋体" w:hAnsi="宋体" w:cs="宋体"/>
          <w:sz w:val="24"/>
          <w:szCs w:val="24"/>
        </w:rPr>
      </w:pPr>
      <w:r>
        <w:rPr>
          <w:rFonts w:hint="eastAsia" w:ascii="宋体" w:hAnsi="宋体" w:cs="宋体"/>
          <w:sz w:val="24"/>
          <w:szCs w:val="24"/>
        </w:rPr>
        <w:t>1.教师播放范读，学生初步感受文言文。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501071FA">
      <w:pPr>
        <w:spacing w:line="360" w:lineRule="auto"/>
        <w:ind w:firstLine="480" w:firstLineChars="200"/>
        <w:rPr>
          <w:rFonts w:ascii="宋体" w:hAnsi="宋体" w:cs="宋体"/>
          <w:sz w:val="24"/>
          <w:szCs w:val="24"/>
        </w:rPr>
      </w:pPr>
      <w:r>
        <w:rPr>
          <w:rFonts w:hint="eastAsia" w:ascii="宋体" w:hAnsi="宋体" w:cs="宋体"/>
          <w:sz w:val="24"/>
          <w:szCs w:val="24"/>
        </w:rPr>
        <w:t>2.自读课文，提出要求。</w:t>
      </w:r>
    </w:p>
    <w:p w14:paraId="21F169F3">
      <w:pPr>
        <w:spacing w:line="360" w:lineRule="auto"/>
        <w:ind w:firstLine="480" w:firstLineChars="200"/>
        <w:rPr>
          <w:rFonts w:ascii="宋体" w:hAnsi="宋体" w:cs="宋体"/>
          <w:sz w:val="24"/>
          <w:szCs w:val="24"/>
        </w:rPr>
      </w:pPr>
      <w:r>
        <w:rPr>
          <w:rFonts w:hint="eastAsia" w:ascii="宋体" w:hAnsi="宋体" w:cs="宋体"/>
          <w:sz w:val="24"/>
          <w:szCs w:val="24"/>
        </w:rPr>
        <w:t>教师引导:《杨氏之子》讲了一个怎样的故事呢？请同学们大声读课文，注意读准字音，读通句子，遇到难读的句子多读几遍。</w:t>
      </w:r>
    </w:p>
    <w:p w14:paraId="457A58DB">
      <w:pPr>
        <w:numPr>
          <w:ilvl w:val="0"/>
          <w:numId w:val="2"/>
        </w:numPr>
        <w:spacing w:line="360" w:lineRule="auto"/>
        <w:ind w:firstLine="480" w:firstLineChars="200"/>
        <w:rPr>
          <w:rFonts w:ascii="宋体" w:hAnsi="宋体" w:cs="宋体"/>
          <w:sz w:val="24"/>
          <w:szCs w:val="24"/>
        </w:rPr>
      </w:pPr>
      <w:r>
        <w:rPr>
          <w:rFonts w:hint="eastAsia" w:ascii="宋体" w:hAnsi="宋体" w:cs="宋体"/>
          <w:sz w:val="24"/>
          <w:szCs w:val="24"/>
        </w:rPr>
        <w:t>教师指导认字</w:t>
      </w:r>
    </w:p>
    <w:p w14:paraId="01AFB1A3">
      <w:pPr>
        <w:numPr>
          <w:ilvl w:val="0"/>
          <w:numId w:val="3"/>
        </w:numPr>
        <w:spacing w:line="360" w:lineRule="auto"/>
        <w:ind w:firstLine="480" w:firstLineChars="200"/>
        <w:rPr>
          <w:rFonts w:ascii="宋体" w:hAnsi="宋体" w:cs="宋体"/>
          <w:sz w:val="24"/>
          <w:szCs w:val="24"/>
        </w:rPr>
      </w:pPr>
      <w:r>
        <w:rPr>
          <w:rFonts w:hint="eastAsia" w:ascii="宋体" w:hAnsi="宋体" w:cs="宋体"/>
          <w:sz w:val="24"/>
          <w:szCs w:val="24"/>
        </w:rPr>
        <w:t>课件出示“诣”“禽”，全班拼读。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4C3E7927">
      <w:pPr>
        <w:numPr>
          <w:ilvl w:val="0"/>
          <w:numId w:val="3"/>
        </w:numPr>
        <w:spacing w:line="360" w:lineRule="auto"/>
        <w:ind w:firstLine="480" w:firstLineChars="200"/>
        <w:rPr>
          <w:rFonts w:ascii="宋体" w:hAnsi="宋体" w:cs="宋体"/>
          <w:sz w:val="24"/>
          <w:szCs w:val="24"/>
        </w:rPr>
      </w:pPr>
      <w:r>
        <w:rPr>
          <w:rFonts w:hint="eastAsia" w:ascii="宋体" w:hAnsi="宋体" w:cs="宋体"/>
          <w:sz w:val="24"/>
          <w:szCs w:val="24"/>
        </w:rPr>
        <w:t>去拼音点生读。</w:t>
      </w:r>
    </w:p>
    <w:p w14:paraId="13BABD31">
      <w:pPr>
        <w:numPr>
          <w:ilvl w:val="0"/>
          <w:numId w:val="3"/>
        </w:numPr>
        <w:spacing w:line="360" w:lineRule="auto"/>
        <w:ind w:firstLine="480" w:firstLineChars="200"/>
        <w:rPr>
          <w:rFonts w:ascii="宋体" w:hAnsi="宋体" w:cs="宋体"/>
          <w:sz w:val="24"/>
          <w:szCs w:val="24"/>
        </w:rPr>
      </w:pPr>
      <w:r>
        <w:rPr>
          <w:rFonts w:hint="eastAsia" w:ascii="宋体" w:hAnsi="宋体" w:cs="宋体"/>
          <w:sz w:val="24"/>
          <w:szCs w:val="24"/>
        </w:rPr>
        <w:t>教师指导：同学们，“禽”是象形字，本义：走兽总名。“擒”的本字。我们可以通过它的汉字演变过程来记住它。</w:t>
      </w:r>
    </w:p>
    <w:p w14:paraId="7DF8BA1E">
      <w:pPr>
        <w:numPr>
          <w:ilvl w:val="0"/>
          <w:numId w:val="2"/>
        </w:numPr>
        <w:spacing w:line="360" w:lineRule="auto"/>
        <w:ind w:firstLine="480" w:firstLineChars="200"/>
        <w:rPr>
          <w:rFonts w:ascii="宋体" w:hAnsi="宋体" w:cs="宋体"/>
          <w:sz w:val="24"/>
          <w:szCs w:val="24"/>
        </w:rPr>
      </w:pPr>
      <w:r>
        <w:rPr>
          <w:rFonts w:hint="eastAsia" w:ascii="宋体" w:hAnsi="宋体" w:cs="宋体"/>
          <w:sz w:val="24"/>
          <w:szCs w:val="24"/>
        </w:rPr>
        <w:t>教师指导写字</w:t>
      </w:r>
    </w:p>
    <w:p w14:paraId="4A090F61">
      <w:pPr>
        <w:numPr>
          <w:ilvl w:val="0"/>
          <w:numId w:val="4"/>
        </w:numPr>
        <w:spacing w:line="360" w:lineRule="auto"/>
        <w:ind w:firstLine="480" w:firstLineChars="200"/>
        <w:rPr>
          <w:rFonts w:ascii="宋体" w:hAnsi="宋体" w:cs="宋体"/>
          <w:b/>
          <w:bCs/>
          <w:color w:val="0070C0"/>
          <w:sz w:val="24"/>
          <w:szCs w:val="24"/>
        </w:rPr>
      </w:pPr>
      <w:r>
        <w:rPr>
          <w:rFonts w:hint="eastAsia" w:ascii="宋体" w:hAnsi="宋体" w:cs="宋体"/>
          <w:sz w:val="24"/>
          <w:szCs w:val="24"/>
        </w:rPr>
        <w:t>课件出示课文要求书写的生字。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589FC717">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生字归类：上下结构、左右结构</w:t>
      </w:r>
    </w:p>
    <w:p w14:paraId="04A5A8CE">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学生把生字书空两遍。</w:t>
      </w:r>
    </w:p>
    <w:p w14:paraId="6249AC71">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重难点字书写指导。</w:t>
      </w:r>
    </w:p>
    <w:p w14:paraId="3F696170">
      <w:pPr>
        <w:spacing w:line="360" w:lineRule="auto"/>
        <w:ind w:firstLine="480" w:firstLineChars="200"/>
        <w:rPr>
          <w:rFonts w:ascii="宋体" w:hAnsi="宋体" w:cs="宋体"/>
          <w:sz w:val="24"/>
          <w:szCs w:val="24"/>
        </w:rPr>
      </w:pPr>
      <w:r>
        <w:rPr>
          <w:rFonts w:hint="eastAsia" w:ascii="宋体" w:hAnsi="宋体" w:cs="宋体"/>
          <w:sz w:val="24"/>
          <w:szCs w:val="24"/>
        </w:rPr>
        <w:t>“梁”——教师提醒：上下两部分占位大体相等，上半部分的“言”和“办”要紧凑，下半部分的撇、捺要舒展。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48CBDF3A">
      <w:pPr>
        <w:spacing w:line="360" w:lineRule="auto"/>
        <w:ind w:firstLine="480" w:firstLineChars="200"/>
        <w:rPr>
          <w:rFonts w:ascii="宋体" w:hAnsi="宋体" w:cs="宋体"/>
          <w:sz w:val="24"/>
          <w:szCs w:val="24"/>
        </w:rPr>
      </w:pPr>
      <w:r>
        <w:rPr>
          <w:rFonts w:hint="eastAsia" w:ascii="宋体" w:hAnsi="宋体" w:cs="宋体"/>
          <w:sz w:val="24"/>
          <w:szCs w:val="24"/>
        </w:rPr>
        <w:t>“禽”——教师提醒：上窄下宽，点写在田字格竖中线上，中间的“凶”稍扁，“冂”下部略微内收。</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503F903B">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学生在练习本上书写重难点字。</w:t>
      </w:r>
    </w:p>
    <w:p w14:paraId="318D114F">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教师巡视指导。</w:t>
      </w:r>
    </w:p>
    <w:p w14:paraId="0BDDD06E">
      <w:pPr>
        <w:spacing w:line="360" w:lineRule="auto"/>
        <w:ind w:firstLine="482" w:firstLineChars="200"/>
        <w:rPr>
          <w:rFonts w:ascii="宋体" w:hAnsi="宋体" w:cs="宋体"/>
          <w:b/>
          <w:bCs/>
          <w:sz w:val="24"/>
          <w:szCs w:val="24"/>
        </w:rPr>
      </w:pPr>
      <w:r>
        <w:rPr>
          <w:rFonts w:hint="eastAsia" w:ascii="宋体" w:hAnsi="宋体" w:cs="宋体"/>
          <w:b/>
          <w:bCs/>
          <w:sz w:val="24"/>
          <w:szCs w:val="24"/>
        </w:rPr>
        <w:t>三、再读课文，整体感知</w:t>
      </w:r>
    </w:p>
    <w:p w14:paraId="5791BF70">
      <w:pPr>
        <w:spacing w:line="360" w:lineRule="auto"/>
        <w:ind w:firstLine="480" w:firstLineChars="200"/>
        <w:rPr>
          <w:rFonts w:ascii="宋体" w:hAnsi="宋体" w:cs="宋体"/>
          <w:sz w:val="24"/>
          <w:szCs w:val="24"/>
        </w:rPr>
      </w:pPr>
      <w:r>
        <w:rPr>
          <w:rFonts w:hint="eastAsia" w:ascii="宋体" w:hAnsi="宋体" w:cs="宋体"/>
          <w:sz w:val="24"/>
          <w:szCs w:val="24"/>
        </w:rPr>
        <w:t>1.再读课文，提出要求： 默读课文，说说课文讲了杨氏之子和谁之间发生的故事。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0D69FD5D">
      <w:pPr>
        <w:spacing w:line="360" w:lineRule="auto"/>
        <w:ind w:firstLine="480" w:firstLineChars="200"/>
        <w:rPr>
          <w:rFonts w:ascii="宋体" w:hAnsi="宋体" w:cs="宋体"/>
          <w:sz w:val="24"/>
          <w:szCs w:val="24"/>
        </w:rPr>
      </w:pPr>
      <w:r>
        <w:rPr>
          <w:rFonts w:hint="eastAsia" w:ascii="宋体" w:hAnsi="宋体" w:cs="宋体"/>
          <w:sz w:val="24"/>
          <w:szCs w:val="24"/>
        </w:rPr>
        <w:t>2.点生回答</w:t>
      </w:r>
    </w:p>
    <w:p w14:paraId="36298BD0">
      <w:pPr>
        <w:spacing w:line="360" w:lineRule="auto"/>
        <w:ind w:firstLine="480" w:firstLineChars="200"/>
        <w:rPr>
          <w:rFonts w:ascii="宋体" w:hAnsi="宋体" w:cs="宋体"/>
          <w:sz w:val="24"/>
          <w:szCs w:val="24"/>
        </w:rPr>
      </w:pPr>
      <w:r>
        <w:rPr>
          <w:rFonts w:hint="eastAsia" w:ascii="宋体" w:hAnsi="宋体" w:cs="宋体"/>
          <w:sz w:val="24"/>
          <w:szCs w:val="24"/>
        </w:rPr>
        <w:t>预设：孔君平</w:t>
      </w:r>
    </w:p>
    <w:p w14:paraId="72E578C9">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3.课件出示孔君平简介，点生朗读介绍。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6857A922">
      <w:pPr>
        <w:spacing w:line="360" w:lineRule="auto"/>
        <w:ind w:firstLine="480" w:firstLineChars="200"/>
        <w:rPr>
          <w:rFonts w:ascii="宋体" w:hAnsi="宋体" w:cs="宋体"/>
          <w:sz w:val="24"/>
          <w:szCs w:val="24"/>
        </w:rPr>
      </w:pPr>
      <w:r>
        <w:rPr>
          <w:rFonts w:hint="eastAsia" w:ascii="宋体" w:hAnsi="宋体" w:cs="宋体"/>
          <w:sz w:val="24"/>
          <w:szCs w:val="24"/>
        </w:rPr>
        <w:t>4.课件出示课文主要内容填空，点生填空。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06006FC5">
      <w:pPr>
        <w:spacing w:line="360" w:lineRule="auto"/>
        <w:ind w:firstLine="480" w:firstLineChars="200"/>
        <w:rPr>
          <w:rFonts w:ascii="宋体" w:hAnsi="宋体" w:cs="宋体"/>
          <w:sz w:val="24"/>
          <w:szCs w:val="24"/>
        </w:rPr>
      </w:pPr>
      <w:r>
        <w:rPr>
          <w:rFonts w:hint="eastAsia" w:ascii="宋体" w:hAnsi="宋体" w:cs="宋体"/>
          <w:sz w:val="24"/>
          <w:szCs w:val="24"/>
        </w:rPr>
        <w:t>5.指导朗读</w:t>
      </w:r>
    </w:p>
    <w:p w14:paraId="59CC9A0D">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（1）教师引导：再读课文，把朗读的速度放慢些，并在课文上标注出停顿处，把课文读通顺。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193EDB7D">
      <w:pPr>
        <w:spacing w:line="360" w:lineRule="auto"/>
        <w:ind w:firstLine="480" w:firstLineChars="200"/>
        <w:rPr>
          <w:rFonts w:ascii="宋体" w:hAnsi="宋体" w:cs="宋体"/>
          <w:sz w:val="24"/>
          <w:szCs w:val="24"/>
        </w:rPr>
      </w:pPr>
      <w:r>
        <w:rPr>
          <w:rFonts w:hint="eastAsia" w:ascii="宋体" w:hAnsi="宋体" w:cs="宋体"/>
          <w:sz w:val="24"/>
          <w:szCs w:val="24"/>
        </w:rPr>
        <w:t>（2）课件出示句子，完成课后习题第二小题。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1B76FA11">
      <w:pPr>
        <w:spacing w:line="360" w:lineRule="auto"/>
        <w:ind w:firstLine="480" w:firstLineChars="200"/>
        <w:rPr>
          <w:rFonts w:ascii="宋体" w:hAnsi="宋体" w:cs="宋体"/>
          <w:sz w:val="24"/>
          <w:szCs w:val="24"/>
        </w:rPr>
      </w:pPr>
      <w:r>
        <w:rPr>
          <w:rFonts w:hint="eastAsia" w:ascii="宋体" w:hAnsi="宋体" w:cs="宋体"/>
          <w:sz w:val="24"/>
          <w:szCs w:val="24"/>
        </w:rPr>
        <w:t>孔指以示儿曰：“此是君家果。”</w:t>
      </w:r>
    </w:p>
    <w:p w14:paraId="3E6425BC">
      <w:pPr>
        <w:spacing w:line="360" w:lineRule="auto"/>
        <w:ind w:firstLine="480" w:firstLineChars="200"/>
        <w:rPr>
          <w:rFonts w:ascii="宋体" w:hAnsi="宋体" w:cs="宋体"/>
          <w:sz w:val="24"/>
          <w:szCs w:val="24"/>
        </w:rPr>
      </w:pPr>
      <w:r>
        <w:rPr>
          <w:rFonts w:hint="eastAsia" w:ascii="宋体" w:hAnsi="宋体" w:cs="宋体"/>
          <w:sz w:val="24"/>
          <w:szCs w:val="24"/>
        </w:rPr>
        <w:t>儿应声答曰：“未闻孔雀是夫子家禽。”</w:t>
      </w:r>
    </w:p>
    <w:p w14:paraId="230862AF">
      <w:pPr>
        <w:spacing w:line="360" w:lineRule="auto"/>
        <w:ind w:firstLine="480" w:firstLineChars="200"/>
        <w:rPr>
          <w:rFonts w:ascii="宋体" w:hAnsi="宋体" w:cs="宋体"/>
          <w:sz w:val="24"/>
          <w:szCs w:val="24"/>
        </w:rPr>
      </w:pPr>
      <w:r>
        <w:rPr>
          <w:rFonts w:hint="eastAsia" w:ascii="宋体" w:hAnsi="宋体" w:cs="宋体"/>
          <w:sz w:val="24"/>
          <w:szCs w:val="24"/>
        </w:rPr>
        <w:t>（3）教师示范朗读：先听老师朗读，注意认真听，根据老师的朗读，尝试划出停顿节奏和重音。</w:t>
      </w:r>
    </w:p>
    <w:p w14:paraId="13BE8EB2">
      <w:pPr>
        <w:numPr>
          <w:ilvl w:val="0"/>
          <w:numId w:val="3"/>
        </w:numPr>
        <w:spacing w:line="360" w:lineRule="auto"/>
        <w:ind w:firstLine="480" w:firstLineChars="200"/>
        <w:rPr>
          <w:rFonts w:ascii="宋体" w:hAnsi="宋体" w:cs="宋体"/>
          <w:sz w:val="24"/>
          <w:szCs w:val="24"/>
        </w:rPr>
      </w:pPr>
      <w:r>
        <w:rPr>
          <w:rFonts w:hint="eastAsia" w:ascii="宋体" w:hAnsi="宋体" w:cs="宋体"/>
          <w:sz w:val="24"/>
          <w:szCs w:val="24"/>
        </w:rPr>
        <w:t>课件出示停顿线和重音。</w:t>
      </w:r>
    </w:p>
    <w:p w14:paraId="10750235">
      <w:pPr>
        <w:numPr>
          <w:ilvl w:val="0"/>
          <w:numId w:val="3"/>
        </w:numPr>
        <w:spacing w:line="360" w:lineRule="auto"/>
        <w:ind w:firstLine="480" w:firstLineChars="200"/>
        <w:rPr>
          <w:rFonts w:ascii="宋体" w:hAnsi="宋体" w:cs="宋体"/>
          <w:sz w:val="24"/>
          <w:szCs w:val="24"/>
        </w:rPr>
      </w:pPr>
      <w:r>
        <w:rPr>
          <w:rFonts w:hint="eastAsia" w:ascii="宋体" w:hAnsi="宋体" w:cs="宋体"/>
          <w:sz w:val="24"/>
          <w:szCs w:val="24"/>
        </w:rPr>
        <w:t>全班齐读，读出停顿和重音。</w:t>
      </w:r>
    </w:p>
    <w:p w14:paraId="73E25FED">
      <w:pPr>
        <w:spacing w:line="360" w:lineRule="auto"/>
        <w:ind w:firstLine="480" w:firstLineChars="200"/>
        <w:rPr>
          <w:rFonts w:ascii="宋体" w:hAnsi="宋体" w:cs="宋体"/>
          <w:sz w:val="24"/>
          <w:szCs w:val="24"/>
        </w:rPr>
      </w:pPr>
      <w:r>
        <w:rPr>
          <w:rFonts w:hint="eastAsia" w:ascii="宋体" w:hAnsi="宋体" w:cs="宋体"/>
          <w:sz w:val="24"/>
          <w:szCs w:val="24"/>
        </w:rPr>
        <w:t>（6）课件出示全文，教师引导：好多人认为文言文难学，其实学好文言文最关键的一点就是多读。古时候，诵读诗文是一件很风雅的事，一卷在手，书声琅琅。下面，听老师范读一遍课文。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4E86FB89">
      <w:pPr>
        <w:spacing w:line="360" w:lineRule="auto"/>
        <w:ind w:firstLine="480" w:firstLineChars="200"/>
        <w:rPr>
          <w:rFonts w:ascii="宋体" w:hAnsi="宋体" w:cs="宋体"/>
          <w:sz w:val="24"/>
          <w:szCs w:val="24"/>
        </w:rPr>
      </w:pPr>
      <w:r>
        <w:rPr>
          <w:rFonts w:hint="eastAsia" w:ascii="宋体" w:hAnsi="宋体" w:cs="宋体"/>
          <w:sz w:val="24"/>
          <w:szCs w:val="24"/>
        </w:rPr>
        <w:t>（7）提示注意“为”“应”的读音。</w:t>
      </w:r>
    </w:p>
    <w:p w14:paraId="2B6C9B1A">
      <w:pPr>
        <w:spacing w:line="360" w:lineRule="auto"/>
        <w:ind w:firstLine="480" w:firstLineChars="200"/>
        <w:rPr>
          <w:rFonts w:ascii="宋体" w:hAnsi="宋体" w:cs="宋体"/>
          <w:sz w:val="24"/>
          <w:szCs w:val="24"/>
        </w:rPr>
      </w:pPr>
      <w:r>
        <w:rPr>
          <w:rFonts w:hint="eastAsia" w:ascii="宋体" w:hAnsi="宋体" w:cs="宋体"/>
          <w:sz w:val="24"/>
          <w:szCs w:val="24"/>
        </w:rPr>
        <w:t>（8）教师带读，学生跟读，自读。</w:t>
      </w:r>
    </w:p>
    <w:p w14:paraId="0086F03E">
      <w:pPr>
        <w:spacing w:line="360" w:lineRule="auto"/>
        <w:ind w:firstLine="482" w:firstLineChars="200"/>
        <w:rPr>
          <w:rFonts w:ascii="宋体" w:hAnsi="宋体" w:cs="宋体"/>
          <w:b/>
          <w:bCs/>
          <w:sz w:val="24"/>
          <w:szCs w:val="24"/>
        </w:rPr>
      </w:pPr>
      <w:r>
        <w:rPr>
          <w:rFonts w:hint="eastAsia" w:ascii="宋体" w:hAnsi="宋体" w:cs="宋体"/>
          <w:b/>
          <w:bCs/>
          <w:sz w:val="24"/>
          <w:szCs w:val="24"/>
        </w:rPr>
        <w:t>四、借助注释，疏通文意</w:t>
      </w:r>
    </w:p>
    <w:p w14:paraId="53BB2C0D">
      <w:pPr>
        <w:spacing w:line="360" w:lineRule="auto"/>
        <w:ind w:firstLine="480" w:firstLineChars="200"/>
        <w:rPr>
          <w:rFonts w:ascii="宋体" w:hAnsi="宋体" w:cs="宋体"/>
          <w:sz w:val="24"/>
          <w:szCs w:val="24"/>
        </w:rPr>
      </w:pPr>
      <w:r>
        <w:rPr>
          <w:rFonts w:hint="eastAsia" w:ascii="宋体" w:hAnsi="宋体" w:cs="宋体"/>
          <w:sz w:val="24"/>
          <w:szCs w:val="24"/>
        </w:rPr>
        <w:t>1.教师引导：课文大家已经读得很熟了，相信大家也能大概了解课文讲了一件什么事，现在请同学们借助注释边默读课文，边看注释。读完以后同桌可以互相交流。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4E95CB09">
      <w:pPr>
        <w:spacing w:line="360" w:lineRule="auto"/>
        <w:ind w:firstLine="480" w:firstLineChars="200"/>
        <w:rPr>
          <w:rFonts w:ascii="宋体" w:hAnsi="宋体" w:cs="宋体"/>
          <w:sz w:val="24"/>
          <w:szCs w:val="24"/>
        </w:rPr>
      </w:pPr>
      <w:r>
        <w:rPr>
          <w:rFonts w:hint="eastAsia" w:ascii="宋体" w:hAnsi="宋体" w:cs="宋体"/>
          <w:sz w:val="24"/>
          <w:szCs w:val="24"/>
        </w:rPr>
        <w:t>2.学生自主学习，同桌交流。</w:t>
      </w:r>
    </w:p>
    <w:p w14:paraId="639AF52E">
      <w:pPr>
        <w:spacing w:line="360" w:lineRule="auto"/>
        <w:ind w:firstLine="480" w:firstLineChars="200"/>
        <w:rPr>
          <w:rFonts w:ascii="宋体" w:hAnsi="宋体" w:cs="宋体"/>
          <w:sz w:val="24"/>
          <w:szCs w:val="24"/>
        </w:rPr>
      </w:pPr>
      <w:r>
        <w:rPr>
          <w:rFonts w:hint="eastAsia" w:ascii="宋体" w:hAnsi="宋体" w:cs="宋体"/>
          <w:sz w:val="24"/>
          <w:szCs w:val="24"/>
        </w:rPr>
        <w:t>3.全班交流反馈</w:t>
      </w:r>
    </w:p>
    <w:p w14:paraId="4ABCC88B">
      <w:pPr>
        <w:spacing w:line="360" w:lineRule="auto"/>
        <w:ind w:firstLine="480" w:firstLineChars="200"/>
        <w:rPr>
          <w:rFonts w:ascii="宋体" w:hAnsi="宋体" w:cs="宋体"/>
          <w:sz w:val="24"/>
          <w:szCs w:val="24"/>
        </w:rPr>
      </w:pPr>
      <w:r>
        <w:rPr>
          <w:rFonts w:hint="eastAsia" w:ascii="宋体" w:hAnsi="宋体" w:cs="宋体"/>
          <w:sz w:val="24"/>
          <w:szCs w:val="24"/>
        </w:rPr>
        <w:t>（1）教师引导：请同学们先看到课文的第一句话。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cs="宋体"/>
          <w:sz w:val="24"/>
          <w:szCs w:val="24"/>
        </w:rPr>
        <w:t>点生说一说句意。</w:t>
      </w:r>
    </w:p>
    <w:p w14:paraId="47664660">
      <w:pPr>
        <w:spacing w:line="360" w:lineRule="auto"/>
        <w:ind w:firstLine="480" w:firstLineChars="200"/>
        <w:rPr>
          <w:rFonts w:ascii="宋体" w:hAnsi="宋体" w:cs="宋体"/>
          <w:sz w:val="24"/>
          <w:szCs w:val="24"/>
        </w:rPr>
      </w:pPr>
      <w:r>
        <w:rPr>
          <w:rFonts w:hint="eastAsia" w:ascii="宋体" w:hAnsi="宋体" w:cs="宋体"/>
          <w:sz w:val="24"/>
          <w:szCs w:val="24"/>
        </w:rPr>
        <w:t>预设：在梁国，一户姓杨的人家家里有一个九岁的儿子，非常聪明。</w:t>
      </w:r>
    </w:p>
    <w:p w14:paraId="39A6AE76">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教师继续引导：通过这句话，我们可以知道这篇文章的主要人物和他的性格特点，谁来说一说。</w:t>
      </w:r>
    </w:p>
    <w:p w14:paraId="4A7FB9B0">
      <w:pPr>
        <w:spacing w:line="360" w:lineRule="auto"/>
        <w:ind w:firstLine="480" w:firstLineChars="200"/>
        <w:rPr>
          <w:rFonts w:ascii="宋体" w:hAnsi="宋体" w:cs="宋体"/>
          <w:sz w:val="24"/>
          <w:szCs w:val="24"/>
        </w:rPr>
      </w:pPr>
      <w:r>
        <w:rPr>
          <w:rFonts w:hint="eastAsia" w:ascii="宋体" w:hAnsi="宋体" w:cs="宋体"/>
          <w:sz w:val="24"/>
          <w:szCs w:val="24"/>
        </w:rPr>
        <w:t>预设：人物是杨氏子，人物特点是很聪明。</w:t>
      </w:r>
    </w:p>
    <w:p w14:paraId="21036018">
      <w:pPr>
        <w:spacing w:line="360" w:lineRule="auto"/>
        <w:ind w:firstLine="480" w:firstLineChars="200"/>
        <w:rPr>
          <w:rFonts w:ascii="宋体" w:hAnsi="宋体" w:cs="宋体"/>
          <w:sz w:val="24"/>
          <w:szCs w:val="24"/>
        </w:rPr>
      </w:pPr>
      <w:r>
        <w:rPr>
          <w:rFonts w:hint="eastAsia" w:ascii="宋体" w:hAnsi="宋体" w:cs="宋体"/>
          <w:sz w:val="24"/>
          <w:szCs w:val="24"/>
        </w:rPr>
        <w:t>教师小结：像这样交代了故事主要人物和性格特点的句子，在文中起到的作用就是总起全文。</w:t>
      </w:r>
    </w:p>
    <w:p w14:paraId="198A3351">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课件出示第二句。点生说一说句意。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65DF5F8C">
      <w:pPr>
        <w:spacing w:line="360" w:lineRule="auto"/>
        <w:ind w:firstLine="480" w:firstLineChars="200"/>
        <w:rPr>
          <w:rFonts w:ascii="宋体" w:hAnsi="宋体" w:cs="宋体"/>
          <w:sz w:val="24"/>
          <w:szCs w:val="24"/>
        </w:rPr>
      </w:pPr>
      <w:r>
        <w:rPr>
          <w:rFonts w:hint="eastAsia" w:ascii="宋体" w:hAnsi="宋体" w:cs="宋体"/>
          <w:sz w:val="24"/>
          <w:szCs w:val="24"/>
        </w:rPr>
        <w:t>预设：孔君平来拜访这个孩子的父亲，可是父亲不在，于是便叫孩子出来。</w:t>
      </w:r>
    </w:p>
    <w:p w14:paraId="456175BF">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教师追问：从这句话我们看出杨家和孔家的关系怎么样？</w:t>
      </w:r>
    </w:p>
    <w:p w14:paraId="46EEEBD7">
      <w:pPr>
        <w:spacing w:line="360" w:lineRule="auto"/>
        <w:ind w:firstLine="480" w:firstLineChars="200"/>
        <w:rPr>
          <w:rFonts w:ascii="宋体" w:hAnsi="宋体" w:cs="宋体"/>
          <w:sz w:val="24"/>
          <w:szCs w:val="24"/>
        </w:rPr>
      </w:pPr>
      <w:r>
        <w:rPr>
          <w:rFonts w:hint="eastAsia" w:ascii="宋体" w:hAnsi="宋体" w:cs="宋体"/>
          <w:sz w:val="24"/>
          <w:szCs w:val="24"/>
        </w:rPr>
        <w:t>预设：两家的关系很好，常来常往，他和孩子也很熟。</w:t>
      </w:r>
    </w:p>
    <w:p w14:paraId="56DA6D92">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课件出示第三句。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14AA6B69">
      <w:pPr>
        <w:spacing w:line="360" w:lineRule="auto"/>
        <w:ind w:firstLine="480" w:firstLineChars="200"/>
        <w:rPr>
          <w:rFonts w:ascii="宋体" w:hAnsi="宋体" w:cs="宋体"/>
          <w:sz w:val="24"/>
          <w:szCs w:val="24"/>
        </w:rPr>
      </w:pPr>
      <w:r>
        <w:rPr>
          <w:rFonts w:hint="eastAsia" w:ascii="宋体" w:hAnsi="宋体" w:cs="宋体"/>
          <w:sz w:val="24"/>
          <w:szCs w:val="24"/>
        </w:rPr>
        <w:t>教师提问：通过注释我们可以知道“为”是替、给的意思，“设”是摆放、摆设的意思。那是谁为谁设果呢？</w:t>
      </w:r>
    </w:p>
    <w:p w14:paraId="68E747CD">
      <w:pPr>
        <w:spacing w:line="360" w:lineRule="auto"/>
        <w:ind w:firstLine="480" w:firstLineChars="200"/>
        <w:rPr>
          <w:rFonts w:ascii="宋体" w:hAnsi="宋体" w:cs="宋体"/>
          <w:sz w:val="24"/>
          <w:szCs w:val="24"/>
        </w:rPr>
      </w:pPr>
      <w:r>
        <w:rPr>
          <w:rFonts w:hint="eastAsia" w:ascii="宋体" w:hAnsi="宋体" w:cs="宋体"/>
          <w:sz w:val="24"/>
          <w:szCs w:val="24"/>
        </w:rPr>
        <w:t>预设：杨氏子为孔君平设果。</w:t>
      </w:r>
    </w:p>
    <w:p w14:paraId="0BBA6735">
      <w:pPr>
        <w:spacing w:line="360" w:lineRule="auto"/>
        <w:ind w:firstLine="480" w:firstLineChars="200"/>
        <w:rPr>
          <w:rFonts w:ascii="宋体" w:hAnsi="宋体" w:cs="宋体"/>
          <w:sz w:val="24"/>
          <w:szCs w:val="24"/>
        </w:rPr>
      </w:pPr>
      <w:r>
        <w:rPr>
          <w:rFonts w:hint="eastAsia" w:ascii="宋体" w:hAnsi="宋体" w:cs="宋体"/>
          <w:sz w:val="24"/>
          <w:szCs w:val="24"/>
        </w:rPr>
        <w:t>教师继续问：那你能说一说这句话的意思吗？</w:t>
      </w:r>
    </w:p>
    <w:p w14:paraId="091606AB">
      <w:pPr>
        <w:spacing w:line="360" w:lineRule="auto"/>
        <w:ind w:firstLine="480" w:firstLineChars="200"/>
        <w:rPr>
          <w:rFonts w:ascii="宋体" w:hAnsi="宋体" w:cs="宋体"/>
          <w:sz w:val="24"/>
          <w:szCs w:val="24"/>
        </w:rPr>
      </w:pPr>
      <w:r>
        <w:rPr>
          <w:rFonts w:hint="eastAsia" w:ascii="宋体" w:hAnsi="宋体" w:cs="宋体"/>
          <w:sz w:val="24"/>
          <w:szCs w:val="24"/>
        </w:rPr>
        <w:t>预设：孩子为孔君平端来水果，水果中有杨梅。</w:t>
      </w:r>
    </w:p>
    <w:p w14:paraId="2D0A7A41">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课件出示第四句。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0600E8EF">
      <w:pPr>
        <w:spacing w:line="360" w:lineRule="auto"/>
        <w:ind w:firstLine="480" w:firstLineChars="200"/>
        <w:rPr>
          <w:rFonts w:ascii="宋体" w:hAnsi="宋体" w:cs="宋体"/>
          <w:sz w:val="24"/>
          <w:szCs w:val="24"/>
        </w:rPr>
      </w:pPr>
      <w:r>
        <w:rPr>
          <w:rFonts w:hint="eastAsia" w:ascii="宋体" w:hAnsi="宋体" w:cs="宋体"/>
          <w:sz w:val="24"/>
          <w:szCs w:val="24"/>
        </w:rPr>
        <w:t>教师引导：在这句话中，又出现了省去主语的情况，请问孔君平指给孩子看的是什么？（点生回答）</w:t>
      </w:r>
    </w:p>
    <w:p w14:paraId="6BF4B9B7">
      <w:pPr>
        <w:spacing w:line="360" w:lineRule="auto"/>
        <w:ind w:firstLine="480" w:firstLineChars="200"/>
        <w:rPr>
          <w:rFonts w:ascii="宋体" w:hAnsi="宋体" w:cs="宋体"/>
          <w:sz w:val="24"/>
          <w:szCs w:val="24"/>
        </w:rPr>
      </w:pPr>
      <w:r>
        <w:rPr>
          <w:rFonts w:hint="eastAsia" w:ascii="宋体" w:hAnsi="宋体" w:cs="宋体"/>
          <w:sz w:val="24"/>
          <w:szCs w:val="24"/>
        </w:rPr>
        <w:t>预设：杨梅</w:t>
      </w:r>
    </w:p>
    <w:p w14:paraId="268597B8">
      <w:pPr>
        <w:spacing w:line="360" w:lineRule="auto"/>
        <w:ind w:firstLine="480" w:firstLineChars="200"/>
        <w:rPr>
          <w:rFonts w:ascii="宋体" w:hAnsi="宋体" w:cs="宋体"/>
          <w:sz w:val="24"/>
          <w:szCs w:val="24"/>
        </w:rPr>
      </w:pPr>
      <w:r>
        <w:rPr>
          <w:rFonts w:hint="eastAsia" w:ascii="宋体" w:hAnsi="宋体" w:cs="宋体"/>
          <w:sz w:val="24"/>
          <w:szCs w:val="24"/>
        </w:rPr>
        <w:t>教师提问：现在谁可以说出这句话的意思呢？（点生回答）</w:t>
      </w:r>
    </w:p>
    <w:p w14:paraId="6E1A3998">
      <w:pPr>
        <w:spacing w:line="360" w:lineRule="auto"/>
        <w:ind w:firstLine="480" w:firstLineChars="200"/>
        <w:rPr>
          <w:rFonts w:ascii="宋体" w:hAnsi="宋体" w:cs="宋体"/>
          <w:sz w:val="24"/>
          <w:szCs w:val="24"/>
        </w:rPr>
      </w:pPr>
      <w:r>
        <w:rPr>
          <w:rFonts w:hint="eastAsia" w:ascii="宋体" w:hAnsi="宋体" w:cs="宋体"/>
          <w:sz w:val="24"/>
          <w:szCs w:val="24"/>
        </w:rPr>
        <w:t>预设：孔君平指着杨梅对孩子说：“这是你家的水果。”</w:t>
      </w:r>
    </w:p>
    <w:p w14:paraId="7F206E8E">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课件出示第五句。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1A3E44FC">
      <w:pPr>
        <w:spacing w:line="360" w:lineRule="auto"/>
        <w:ind w:firstLine="480" w:firstLineChars="200"/>
        <w:rPr>
          <w:rFonts w:ascii="宋体" w:hAnsi="宋体" w:cs="宋体"/>
          <w:sz w:val="24"/>
          <w:szCs w:val="24"/>
        </w:rPr>
      </w:pPr>
      <w:r>
        <w:rPr>
          <w:rFonts w:hint="eastAsia" w:ascii="宋体" w:hAnsi="宋体" w:cs="宋体"/>
          <w:sz w:val="24"/>
          <w:szCs w:val="24"/>
        </w:rPr>
        <w:t>教师过渡：看来同学们都已经掌握了学习文言文的技巧了，难不倒你们。借助注释，大家尝试着一起说说最后一句话的意思。</w:t>
      </w:r>
    </w:p>
    <w:p w14:paraId="61E933B6">
      <w:pPr>
        <w:spacing w:line="360" w:lineRule="auto"/>
        <w:ind w:firstLine="480" w:firstLineChars="200"/>
        <w:rPr>
          <w:rFonts w:ascii="宋体" w:hAnsi="宋体" w:cs="宋体"/>
          <w:sz w:val="24"/>
          <w:szCs w:val="24"/>
        </w:rPr>
      </w:pPr>
      <w:r>
        <w:rPr>
          <w:rFonts w:hint="eastAsia" w:ascii="宋体" w:hAnsi="宋体" w:cs="宋体"/>
          <w:sz w:val="24"/>
          <w:szCs w:val="24"/>
        </w:rPr>
        <w:t>预设：孩子马上回答说：“没听说孔雀是先生您家的鸟。”</w:t>
      </w:r>
    </w:p>
    <w:p w14:paraId="4A71C7D9">
      <w:pPr>
        <w:spacing w:line="360" w:lineRule="auto"/>
        <w:ind w:firstLine="480" w:firstLineChars="200"/>
        <w:rPr>
          <w:rFonts w:ascii="宋体" w:hAnsi="宋体" w:cs="宋体"/>
          <w:sz w:val="24"/>
          <w:szCs w:val="24"/>
        </w:rPr>
      </w:pPr>
      <w:r>
        <w:rPr>
          <w:rFonts w:hint="eastAsia" w:ascii="宋体" w:hAnsi="宋体" w:cs="宋体"/>
          <w:sz w:val="24"/>
          <w:szCs w:val="24"/>
        </w:rPr>
        <w:t>4.教师引导：通过刚才的分析，相信同学们都已经知道知道每句话的意思了。现在请你在四人小组中互相说说这篇古文的大意。</w:t>
      </w:r>
    </w:p>
    <w:p w14:paraId="0A0CBDE8">
      <w:pPr>
        <w:spacing w:line="360" w:lineRule="auto"/>
        <w:ind w:firstLine="480" w:firstLineChars="200"/>
        <w:rPr>
          <w:rFonts w:ascii="宋体" w:hAnsi="宋体" w:cs="宋体"/>
          <w:sz w:val="24"/>
          <w:szCs w:val="24"/>
        </w:rPr>
      </w:pPr>
      <w:r>
        <w:rPr>
          <w:rFonts w:hint="eastAsia" w:ascii="宋体" w:hAnsi="宋体" w:cs="宋体"/>
          <w:sz w:val="24"/>
          <w:szCs w:val="24"/>
        </w:rPr>
        <w:t>（1）学生在四人小组说故事主要内容</w:t>
      </w:r>
    </w:p>
    <w:p w14:paraId="25DE1A3D">
      <w:pPr>
        <w:spacing w:line="360" w:lineRule="auto"/>
        <w:ind w:firstLine="480" w:firstLineChars="200"/>
        <w:rPr>
          <w:rFonts w:ascii="宋体" w:hAnsi="宋体" w:cs="宋体"/>
          <w:sz w:val="24"/>
          <w:szCs w:val="24"/>
        </w:rPr>
      </w:pPr>
      <w:r>
        <w:rPr>
          <w:rFonts w:hint="eastAsia" w:ascii="宋体" w:hAnsi="宋体" w:cs="宋体"/>
          <w:sz w:val="24"/>
          <w:szCs w:val="24"/>
        </w:rPr>
        <w:t>（2）指名说说故事主要内容</w:t>
      </w:r>
    </w:p>
    <w:p w14:paraId="54A16F66">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（3）课件出示全文翻译</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503B82B5">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5.教师小结：故事中，孩子用巧妙的语言回答了对方的玩笑话。下节课我们继续感受课文风趣的语言。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16122DC0">
      <w:pPr>
        <w:spacing w:after="0" w:line="360" w:lineRule="auto"/>
        <w:ind w:firstLine="482" w:firstLineChars="200"/>
        <w:rPr>
          <w:rFonts w:ascii="宋体" w:hAnsi="宋体"/>
          <w:b/>
          <w:sz w:val="24"/>
          <w:szCs w:val="24"/>
        </w:rPr>
      </w:pPr>
      <w:r>
        <w:rPr>
          <w:rFonts w:hint="eastAsia" w:ascii="宋体" w:hAnsi="宋体"/>
          <w:b/>
          <w:bCs/>
          <w:sz w:val="24"/>
          <w:szCs w:val="24"/>
        </w:rPr>
        <w:t>五、课堂演练、</w:t>
      </w:r>
      <w:r>
        <w:rPr>
          <w:rFonts w:hint="eastAsia" w:ascii="宋体" w:hAnsi="宋体"/>
          <w:b/>
          <w:sz w:val="24"/>
          <w:szCs w:val="24"/>
        </w:rPr>
        <w:t>课后作业</w:t>
      </w:r>
    </w:p>
    <w:p w14:paraId="5271E9FA">
      <w:pPr>
        <w:spacing w:after="0" w:line="360" w:lineRule="auto"/>
        <w:ind w:firstLine="480" w:firstLineChars="200"/>
        <w:rPr>
          <w:rFonts w:ascii="宋体" w:hAnsi="宋体"/>
          <w:sz w:val="24"/>
          <w:szCs w:val="24"/>
        </w:rPr>
      </w:pPr>
      <w:r>
        <w:rPr>
          <w:rFonts w:hint="eastAsia" w:ascii="宋体" w:hAnsi="宋体"/>
          <w:bCs/>
          <w:sz w:val="24"/>
          <w:szCs w:val="24"/>
        </w:rPr>
        <w:t>1.课堂演练</w:t>
      </w:r>
      <w:r>
        <w:rPr>
          <w:rFonts w:hint="eastAsia" w:ascii="楷体" w:hAnsi="楷体" w:eastAsia="楷体" w:cs="楷体"/>
          <w:b/>
          <w:bCs/>
          <w:color w:val="0070C0"/>
          <w:sz w:val="24"/>
          <w:szCs w:val="24"/>
        </w:rPr>
        <w:t>（出示课件26、27）</w:t>
      </w:r>
    </w:p>
    <w:p w14:paraId="772A03BE">
      <w:pPr>
        <w:spacing w:line="360" w:lineRule="auto"/>
        <w:ind w:firstLine="480" w:firstLineChars="200"/>
        <w:rPr>
          <w:rFonts w:ascii="宋体" w:hAnsi="宋体" w:cs="宋体"/>
          <w:sz w:val="24"/>
          <w:szCs w:val="24"/>
        </w:rPr>
      </w:pPr>
      <w:r>
        <w:rPr>
          <w:rFonts w:hint="eastAsia" w:ascii="宋体" w:hAnsi="宋体" w:cs="宋体"/>
          <w:sz w:val="24"/>
          <w:szCs w:val="24"/>
        </w:rPr>
        <w:t>2.布置作业。</w:t>
      </w:r>
    </w:p>
    <w:p w14:paraId="21DE8DC1">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板书设计</w:t>
      </w:r>
      <w:r>
        <w:rPr>
          <w:rFonts w:hint="eastAsia" w:ascii="宋体" w:hAnsi="宋体" w:cs="宋体"/>
          <w:sz w:val="24"/>
          <w:szCs w:val="24"/>
        </w:rPr>
        <w:t>】</w:t>
      </w:r>
    </w:p>
    <w:p w14:paraId="71F0F728">
      <w:pPr>
        <w:spacing w:after="0" w:line="440" w:lineRule="exact"/>
        <w:ind w:firstLine="3720" w:firstLineChars="1550"/>
        <w:rPr>
          <w:rFonts w:asciiTheme="majorEastAsia" w:hAnsiTheme="majorEastAsia" w:eastAsiaTheme="majorEastAsia"/>
          <w:sz w:val="24"/>
        </w:rPr>
      </w:pPr>
      <w:r>
        <w:rPr>
          <w:rFonts w:hint="eastAsia" w:asciiTheme="majorEastAsia" w:hAnsiTheme="majorEastAsia" w:eastAsiaTheme="majorEastAsia"/>
          <w:sz w:val="24"/>
        </w:rPr>
        <w:t>21.杨氏之子</w:t>
      </w:r>
    </w:p>
    <w:p w14:paraId="4446B5C3">
      <w:pPr>
        <w:spacing w:after="0" w:line="440" w:lineRule="exact"/>
        <w:ind w:firstLine="480" w:firstLineChars="200"/>
        <w:rPr>
          <w:rFonts w:ascii="宋体" w:hAnsi="宋体" w:cs="宋体"/>
          <w:sz w:val="24"/>
          <w:szCs w:val="24"/>
        </w:rPr>
      </w:pPr>
      <w:r>
        <w:rPr>
          <w:rFonts w:hint="eastAsia" w:asciiTheme="majorEastAsia" w:hAnsiTheme="majorEastAsia" w:eastAsiaTheme="majorEastAsia"/>
          <w:sz w:val="24"/>
        </w:rPr>
        <w:t xml:space="preserve">                 孔君平                杨氏之子    </w:t>
      </w:r>
    </w:p>
    <w:p w14:paraId="67B7D9F9">
      <w:pPr>
        <w:spacing w:line="360" w:lineRule="auto"/>
        <w:rPr>
          <w:rFonts w:ascii="宋体" w:hAnsi="宋体" w:cs="宋体"/>
          <w:b/>
          <w:bCs/>
          <w:sz w:val="24"/>
          <w:szCs w:val="24"/>
        </w:rPr>
      </w:pPr>
    </w:p>
    <w:p w14:paraId="13320106">
      <w:pPr>
        <w:spacing w:line="360" w:lineRule="auto"/>
        <w:jc w:val="center"/>
        <w:rPr>
          <w:rFonts w:ascii="宋体" w:hAnsi="宋体" w:cs="宋体"/>
          <w:b/>
          <w:bCs/>
          <w:sz w:val="28"/>
          <w:szCs w:val="24"/>
        </w:rPr>
      </w:pPr>
      <w:r>
        <w:rPr>
          <w:rFonts w:hint="eastAsia" w:ascii="宋体" w:hAnsi="宋体" w:cs="宋体"/>
          <w:b/>
          <w:bCs/>
          <w:sz w:val="28"/>
          <w:szCs w:val="24"/>
        </w:rPr>
        <w:t>第二课时</w:t>
      </w:r>
    </w:p>
    <w:p w14:paraId="005DF550">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教学目标</w:t>
      </w:r>
      <w:r>
        <w:rPr>
          <w:rFonts w:hint="eastAsia" w:ascii="宋体" w:hAnsi="宋体" w:cs="宋体"/>
          <w:sz w:val="24"/>
          <w:szCs w:val="24"/>
        </w:rPr>
        <w:t>】</w:t>
      </w:r>
    </w:p>
    <w:p w14:paraId="2F989F08">
      <w:pPr>
        <w:numPr>
          <w:ilvl w:val="0"/>
          <w:numId w:val="6"/>
        </w:numPr>
        <w:spacing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借助重点语句，体会故事中孩子应对语言的巧妙。</w:t>
      </w:r>
    </w:p>
    <w:p w14:paraId="0D19CCC1">
      <w:pPr>
        <w:numPr>
          <w:ilvl w:val="0"/>
          <w:numId w:val="6"/>
        </w:numPr>
        <w:spacing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背诵课文。</w:t>
      </w:r>
    </w:p>
    <w:p w14:paraId="31D0B79E">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教学过程</w:t>
      </w:r>
      <w:r>
        <w:rPr>
          <w:rFonts w:hint="eastAsia" w:ascii="宋体" w:hAnsi="宋体" w:cs="宋体"/>
          <w:sz w:val="24"/>
          <w:szCs w:val="24"/>
        </w:rPr>
        <w:t>】</w:t>
      </w:r>
    </w:p>
    <w:p w14:paraId="2F210862">
      <w:pPr>
        <w:numPr>
          <w:ilvl w:val="0"/>
          <w:numId w:val="7"/>
        </w:numPr>
        <w:spacing w:line="360" w:lineRule="auto"/>
        <w:ind w:firstLine="482" w:firstLineChars="200"/>
        <w:rPr>
          <w:rFonts w:ascii="宋体" w:hAnsi="宋体" w:cs="宋体"/>
          <w:b/>
          <w:bCs/>
          <w:sz w:val="24"/>
          <w:szCs w:val="24"/>
        </w:rPr>
      </w:pPr>
      <w:r>
        <w:rPr>
          <w:rFonts w:hint="eastAsia" w:ascii="宋体" w:hAnsi="宋体" w:cs="宋体"/>
          <w:b/>
          <w:bCs/>
          <w:sz w:val="24"/>
          <w:szCs w:val="24"/>
        </w:rPr>
        <w:t>体会巧妙，感受机智</w:t>
      </w:r>
    </w:p>
    <w:p w14:paraId="214B653B">
      <w:pPr>
        <w:spacing w:line="360" w:lineRule="auto"/>
        <w:ind w:firstLine="480" w:firstLineChars="200"/>
        <w:rPr>
          <w:rFonts w:ascii="宋体" w:hAnsi="宋体" w:cs="宋体"/>
          <w:sz w:val="24"/>
          <w:szCs w:val="24"/>
        </w:rPr>
      </w:pPr>
      <w:r>
        <w:rPr>
          <w:rFonts w:ascii="宋体" w:hAnsi="宋体" w:cs="宋体"/>
          <w:sz w:val="24"/>
          <w:szCs w:val="24"/>
        </w:rPr>
        <w:t>1.教师引导通过上节课的学习，我们认识了一位儿童——杨氏之子</w:t>
      </w:r>
      <w:r>
        <w:rPr>
          <w:rFonts w:hint="eastAsia" w:ascii="宋体" w:hAnsi="宋体" w:cs="宋体"/>
          <w:sz w:val="24"/>
          <w:szCs w:val="24"/>
        </w:rPr>
        <w:t>。杨氏之子的机智体现在哪里呢？让我们一起走进课文寻找答案吧！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647742CD">
      <w:pPr>
        <w:spacing w:line="360" w:lineRule="auto"/>
        <w:ind w:firstLine="480" w:firstLineChars="200"/>
        <w:rPr>
          <w:rFonts w:ascii="宋体" w:hAnsi="宋体" w:cs="宋体"/>
          <w:sz w:val="24"/>
          <w:szCs w:val="24"/>
        </w:rPr>
      </w:pPr>
      <w:r>
        <w:rPr>
          <w:rFonts w:hint="eastAsia" w:ascii="宋体" w:hAnsi="宋体" w:cs="宋体"/>
          <w:sz w:val="24"/>
          <w:szCs w:val="24"/>
        </w:rPr>
        <w:t>2.读课文，思考：故事中，杨氏之子只回答了孔君平一句话，为什么就说他“甚聪惠”呢？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sz w:val="24"/>
          <w:szCs w:val="24"/>
        </w:rPr>
        <w:t>（点生回答）</w:t>
      </w:r>
    </w:p>
    <w:p w14:paraId="4E4A9F6B">
      <w:pPr>
        <w:spacing w:line="360" w:lineRule="auto"/>
        <w:ind w:firstLine="480" w:firstLineChars="200"/>
        <w:rPr>
          <w:rFonts w:ascii="宋体" w:hAnsi="宋体" w:cs="宋体"/>
          <w:sz w:val="24"/>
          <w:szCs w:val="24"/>
        </w:rPr>
      </w:pPr>
      <w:r>
        <w:rPr>
          <w:rFonts w:hint="eastAsia" w:ascii="宋体" w:hAnsi="宋体" w:cs="宋体"/>
          <w:sz w:val="24"/>
          <w:szCs w:val="24"/>
        </w:rPr>
        <w:t>预设：主要表现在他回答孔君平的话语上。</w:t>
      </w:r>
    </w:p>
    <w:p w14:paraId="1FD2A9C2">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3.教师过渡：那我们就聚焦这一句话，请一位同学来读一读这句话。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6FC741CE">
      <w:pPr>
        <w:spacing w:line="360" w:lineRule="auto"/>
        <w:ind w:firstLine="480" w:firstLineChars="200"/>
        <w:rPr>
          <w:rFonts w:ascii="宋体" w:hAnsi="宋体" w:cs="宋体"/>
          <w:sz w:val="24"/>
          <w:szCs w:val="24"/>
        </w:rPr>
      </w:pPr>
      <w:r>
        <w:rPr>
          <w:rFonts w:hint="eastAsia" w:ascii="宋体" w:hAnsi="宋体" w:cs="宋体"/>
          <w:sz w:val="24"/>
          <w:szCs w:val="24"/>
        </w:rPr>
        <w:t>4.教师提问：孔君平为什么要这样说？</w:t>
      </w:r>
    </w:p>
    <w:p w14:paraId="4A345CDE">
      <w:pPr>
        <w:spacing w:line="360" w:lineRule="auto"/>
        <w:ind w:firstLine="480" w:firstLineChars="200"/>
        <w:rPr>
          <w:rFonts w:ascii="宋体" w:hAnsi="宋体" w:cs="宋体"/>
          <w:sz w:val="24"/>
          <w:szCs w:val="24"/>
        </w:rPr>
      </w:pPr>
      <w:r>
        <w:rPr>
          <w:rFonts w:hint="eastAsia" w:ascii="宋体" w:hAnsi="宋体" w:cs="宋体"/>
          <w:sz w:val="24"/>
          <w:szCs w:val="24"/>
        </w:rPr>
        <w:t>预设：他看到杨梅，联想到孩子的姓氏。</w:t>
      </w:r>
    </w:p>
    <w:p w14:paraId="55DB932E">
      <w:pPr>
        <w:numPr>
          <w:ilvl w:val="0"/>
          <w:numId w:val="2"/>
        </w:numPr>
        <w:spacing w:line="360" w:lineRule="auto"/>
        <w:ind w:firstLine="480" w:firstLineChars="200"/>
        <w:rPr>
          <w:rFonts w:ascii="宋体" w:hAnsi="宋体" w:cs="宋体"/>
          <w:sz w:val="24"/>
          <w:szCs w:val="24"/>
        </w:rPr>
      </w:pPr>
      <w:r>
        <w:rPr>
          <w:rFonts w:hint="eastAsia" w:ascii="宋体" w:hAnsi="宋体" w:cs="宋体"/>
          <w:sz w:val="24"/>
          <w:szCs w:val="24"/>
        </w:rPr>
        <w:t>教师小结：由杨氏想到杨梅，再想到君家果，这信手拈来的玩笑话，很有趣。谁能把孔君平话里的风趣与调侃读出来呢？</w:t>
      </w:r>
    </w:p>
    <w:p w14:paraId="63AA2014">
      <w:pPr>
        <w:numPr>
          <w:ilvl w:val="0"/>
          <w:numId w:val="2"/>
        </w:numPr>
        <w:spacing w:line="360" w:lineRule="auto"/>
        <w:ind w:firstLine="480" w:firstLineChars="200"/>
        <w:rPr>
          <w:rFonts w:ascii="宋体" w:hAnsi="宋体" w:cs="宋体"/>
          <w:sz w:val="24"/>
          <w:szCs w:val="24"/>
        </w:rPr>
      </w:pPr>
      <w:r>
        <w:rPr>
          <w:rFonts w:hint="eastAsia" w:ascii="宋体" w:hAnsi="宋体" w:cs="宋体"/>
          <w:sz w:val="24"/>
          <w:szCs w:val="24"/>
        </w:rPr>
        <w:t>教师示范朗读，指导朗读。</w:t>
      </w:r>
    </w:p>
    <w:p w14:paraId="109D8D57">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教师继续引导：面对孔君平说的话，杨氏子是怎么说的呢？谁能读一读。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0743EF91">
      <w:pPr>
        <w:numPr>
          <w:ilvl w:val="0"/>
          <w:numId w:val="2"/>
        </w:numPr>
        <w:spacing w:line="360" w:lineRule="auto"/>
        <w:ind w:firstLine="480" w:firstLineChars="200"/>
        <w:rPr>
          <w:rFonts w:ascii="宋体" w:hAnsi="宋体" w:cs="宋体"/>
          <w:sz w:val="24"/>
          <w:szCs w:val="24"/>
        </w:rPr>
      </w:pPr>
      <w:r>
        <w:rPr>
          <w:rFonts w:hint="eastAsia" w:ascii="宋体" w:hAnsi="宋体" w:cs="宋体"/>
          <w:sz w:val="24"/>
          <w:szCs w:val="24"/>
        </w:rPr>
        <w:t>教师提问：从杨氏子的回答，你感受到妙在哪里？和你的同桌交流交流。</w:t>
      </w:r>
    </w:p>
    <w:p w14:paraId="544A408D">
      <w:pPr>
        <w:numPr>
          <w:ilvl w:val="0"/>
          <w:numId w:val="8"/>
        </w:numPr>
        <w:spacing w:line="360" w:lineRule="auto"/>
        <w:ind w:firstLine="480" w:firstLineChars="200"/>
        <w:rPr>
          <w:rFonts w:ascii="宋体" w:hAnsi="宋体" w:cs="宋体"/>
          <w:sz w:val="24"/>
          <w:szCs w:val="24"/>
        </w:rPr>
      </w:pPr>
      <w:r>
        <w:rPr>
          <w:rFonts w:hint="eastAsia" w:ascii="宋体" w:hAnsi="宋体" w:cs="宋体"/>
          <w:sz w:val="24"/>
          <w:szCs w:val="24"/>
        </w:rPr>
        <w:t>同桌交流</w:t>
      </w:r>
    </w:p>
    <w:p w14:paraId="3F9B47E0">
      <w:pPr>
        <w:numPr>
          <w:ilvl w:val="0"/>
          <w:numId w:val="8"/>
        </w:numPr>
        <w:spacing w:line="360" w:lineRule="auto"/>
        <w:ind w:firstLine="480" w:firstLineChars="200"/>
        <w:rPr>
          <w:rFonts w:ascii="宋体" w:hAnsi="宋体" w:cs="宋体"/>
          <w:sz w:val="24"/>
          <w:szCs w:val="24"/>
        </w:rPr>
      </w:pPr>
      <w:r>
        <w:rPr>
          <w:rFonts w:hint="eastAsia" w:ascii="宋体" w:hAnsi="宋体" w:cs="宋体"/>
          <w:sz w:val="24"/>
          <w:szCs w:val="24"/>
        </w:rPr>
        <w:t>全班分享汇报，教师相机点拨</w:t>
      </w:r>
    </w:p>
    <w:p w14:paraId="4321305F">
      <w:pPr>
        <w:numPr>
          <w:ilvl w:val="0"/>
          <w:numId w:val="8"/>
        </w:numPr>
        <w:spacing w:line="360" w:lineRule="auto"/>
        <w:ind w:firstLine="480" w:firstLineChars="200"/>
        <w:rPr>
          <w:rFonts w:ascii="宋体" w:hAnsi="宋体" w:cs="宋体"/>
          <w:sz w:val="24"/>
          <w:szCs w:val="24"/>
        </w:rPr>
      </w:pPr>
      <w:r>
        <w:rPr>
          <w:rFonts w:hint="eastAsia" w:ascii="宋体" w:hAnsi="宋体" w:cs="宋体"/>
          <w:sz w:val="24"/>
          <w:szCs w:val="24"/>
        </w:rPr>
        <w:t>预设：孩子马上听懂了对方是在用姓氏打趣，他想到孔君平的姓氏，又联想到孔雀的第一个字也是孔，便说：“没听说孔雀是您家的鸟。”</w:t>
      </w:r>
    </w:p>
    <w:p w14:paraId="6B4977BD">
      <w:pPr>
        <w:numPr>
          <w:ilvl w:val="0"/>
          <w:numId w:val="8"/>
        </w:numPr>
        <w:spacing w:line="360" w:lineRule="auto"/>
        <w:ind w:firstLine="480" w:firstLineChars="200"/>
        <w:rPr>
          <w:rFonts w:ascii="宋体" w:hAnsi="宋体" w:cs="宋体"/>
          <w:sz w:val="24"/>
          <w:szCs w:val="24"/>
        </w:rPr>
      </w:pPr>
      <w:r>
        <w:rPr>
          <w:rFonts w:hint="eastAsia" w:ascii="宋体" w:hAnsi="宋体" w:cs="宋体"/>
          <w:sz w:val="24"/>
          <w:szCs w:val="24"/>
        </w:rPr>
        <w:t>教师小结：由孔君的姓想到孔雀，再想到夫子家禽。果然是妙啊。</w:t>
      </w:r>
    </w:p>
    <w:p w14:paraId="7C837595">
      <w:pPr>
        <w:numPr>
          <w:ilvl w:val="0"/>
          <w:numId w:val="2"/>
        </w:numPr>
        <w:spacing w:line="360" w:lineRule="auto"/>
        <w:ind w:firstLine="480" w:firstLineChars="200"/>
        <w:rPr>
          <w:rFonts w:ascii="宋体" w:hAnsi="宋体" w:cs="宋体"/>
          <w:sz w:val="24"/>
          <w:szCs w:val="24"/>
        </w:rPr>
      </w:pPr>
      <w:r>
        <w:rPr>
          <w:rFonts w:hint="eastAsia" w:ascii="宋体" w:hAnsi="宋体" w:cs="宋体"/>
          <w:sz w:val="24"/>
          <w:szCs w:val="24"/>
        </w:rPr>
        <w:t>教师引导：孔君平和杨氏子都分别在姓氏上做了文章。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s="宋体"/>
          <w:sz w:val="24"/>
          <w:szCs w:val="24"/>
        </w:rPr>
        <w:t>这样一说一答，构成了一个有趣的小故事。故事读到这里，说一说，你觉得杨氏子是个怎样的孩子？</w:t>
      </w:r>
    </w:p>
    <w:p w14:paraId="5A42D2EF">
      <w:pPr>
        <w:spacing w:line="360" w:lineRule="auto"/>
        <w:ind w:firstLine="480" w:firstLineChars="200"/>
        <w:rPr>
          <w:rFonts w:ascii="宋体" w:hAnsi="宋体" w:cs="Arial"/>
          <w:sz w:val="24"/>
          <w:shd w:val="clear" w:color="auto" w:fill="FFFFFF"/>
        </w:rPr>
      </w:pPr>
      <w:r>
        <w:rPr>
          <w:rFonts w:hint="eastAsia" w:ascii="宋体" w:hAnsi="宋体" w:cs="宋体"/>
          <w:sz w:val="24"/>
          <w:szCs w:val="24"/>
        </w:rPr>
        <w:t>预设：</w:t>
      </w:r>
      <w:r>
        <w:rPr>
          <w:rFonts w:hint="eastAsia" w:ascii="宋体" w:hAnsi="宋体" w:cs="Arial"/>
          <w:sz w:val="24"/>
          <w:shd w:val="clear" w:color="auto" w:fill="FFFFFF"/>
        </w:rPr>
        <w:t>杨氏之子</w:t>
      </w:r>
      <w:r>
        <w:rPr>
          <w:rFonts w:ascii="宋体" w:hAnsi="宋体" w:cs="Arial"/>
          <w:sz w:val="24"/>
          <w:shd w:val="clear" w:color="auto" w:fill="FFFFFF"/>
        </w:rPr>
        <w:t>是一个反应快</w:t>
      </w:r>
      <w:r>
        <w:rPr>
          <w:rFonts w:hint="eastAsia" w:ascii="宋体" w:hAnsi="宋体" w:cs="Arial"/>
          <w:sz w:val="24"/>
          <w:shd w:val="clear" w:color="auto" w:fill="FFFFFF"/>
        </w:rPr>
        <w:t>、</w:t>
      </w:r>
      <w:r>
        <w:rPr>
          <w:rFonts w:ascii="宋体" w:hAnsi="宋体" w:cs="Arial"/>
          <w:sz w:val="24"/>
          <w:shd w:val="clear" w:color="auto" w:fill="FFFFFF"/>
        </w:rPr>
        <w:t>思维敏捷的孩子。</w:t>
      </w:r>
    </w:p>
    <w:p w14:paraId="50A2F3C3">
      <w:pPr>
        <w:numPr>
          <w:ilvl w:val="0"/>
          <w:numId w:val="2"/>
        </w:numPr>
        <w:spacing w:line="360" w:lineRule="auto"/>
        <w:ind w:firstLine="480" w:firstLineChars="200"/>
        <w:rPr>
          <w:rFonts w:ascii="宋体" w:hAnsi="宋体" w:cs="宋体"/>
          <w:sz w:val="24"/>
          <w:szCs w:val="24"/>
        </w:rPr>
      </w:pPr>
      <w:r>
        <w:rPr>
          <w:rFonts w:hint="eastAsia" w:ascii="宋体" w:hAnsi="宋体" w:cs="Arial"/>
          <w:sz w:val="24"/>
          <w:shd w:val="clear" w:color="auto" w:fill="FFFFFF"/>
        </w:rPr>
        <w:t>教师过渡：杨氏子不仅聪明，身上还有一个优点值得我们学习。（课件出示句子）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cs="宋体"/>
          <w:sz w:val="24"/>
          <w:szCs w:val="24"/>
        </w:rPr>
        <w:t>比一比这两句话的异同，为什么孩子不直接说“孔雀非夫子家禽”？</w:t>
      </w:r>
    </w:p>
    <w:p w14:paraId="166E70FC">
      <w:pPr>
        <w:spacing w:line="360" w:lineRule="auto"/>
        <w:ind w:firstLine="480" w:firstLineChars="200"/>
        <w:rPr>
          <w:rFonts w:ascii="宋体" w:hAnsi="宋体" w:cs="宋体"/>
          <w:sz w:val="24"/>
          <w:szCs w:val="24"/>
        </w:rPr>
      </w:pPr>
      <w:r>
        <w:rPr>
          <w:rFonts w:hint="eastAsia" w:ascii="宋体" w:hAnsi="宋体" w:cs="宋体"/>
          <w:sz w:val="24"/>
          <w:szCs w:val="24"/>
        </w:rPr>
        <w:t>预设：第二句话回答更婉，显得有礼貌。</w:t>
      </w:r>
    </w:p>
    <w:p w14:paraId="25F131AA">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教师小结：是啊，孔君平是长辈，杨氏子的回答婉转，表现了应有的礼貌，而且这足以反映出孩子思维的敏捷，语言的机智，使孔君平无语可答了。让我们再读读这段对话，体会本文风趣的语言。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310B107D">
      <w:pPr>
        <w:numPr>
          <w:ilvl w:val="0"/>
          <w:numId w:val="7"/>
        </w:numPr>
        <w:spacing w:line="360" w:lineRule="auto"/>
        <w:ind w:firstLine="482" w:firstLineChars="200"/>
        <w:rPr>
          <w:rFonts w:ascii="宋体" w:hAnsi="宋体" w:cs="宋体"/>
          <w:b/>
          <w:bCs/>
          <w:sz w:val="24"/>
          <w:szCs w:val="24"/>
        </w:rPr>
      </w:pPr>
      <w:r>
        <w:rPr>
          <w:rFonts w:hint="eastAsia" w:ascii="宋体" w:hAnsi="宋体" w:cs="宋体"/>
          <w:b/>
          <w:bCs/>
          <w:sz w:val="24"/>
          <w:szCs w:val="24"/>
        </w:rPr>
        <w:t>发挥想象，熟读成诵</w:t>
      </w:r>
    </w:p>
    <w:p w14:paraId="10845B10">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1.教师引导：听了杨氏之子的妙答，孔君平会有什么反应？请展开想象说一说。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40A62B83">
      <w:pPr>
        <w:spacing w:line="360" w:lineRule="auto"/>
        <w:ind w:firstLine="480" w:firstLineChars="200"/>
        <w:rPr>
          <w:rFonts w:ascii="宋体" w:hAnsi="宋体" w:cs="宋体"/>
          <w:sz w:val="24"/>
          <w:szCs w:val="24"/>
        </w:rPr>
      </w:pPr>
      <w:r>
        <w:rPr>
          <w:rFonts w:hint="eastAsia" w:ascii="宋体" w:hAnsi="宋体" w:cs="宋体"/>
          <w:sz w:val="24"/>
          <w:szCs w:val="24"/>
        </w:rPr>
        <w:t>2.全班交流分享。</w:t>
      </w:r>
    </w:p>
    <w:p w14:paraId="41E00AFE">
      <w:pPr>
        <w:spacing w:line="360" w:lineRule="auto"/>
        <w:ind w:firstLine="480" w:firstLineChars="200"/>
        <w:rPr>
          <w:rFonts w:ascii="宋体" w:hAnsi="宋体" w:cs="宋体"/>
          <w:sz w:val="24"/>
          <w:szCs w:val="24"/>
        </w:rPr>
      </w:pPr>
      <w:r>
        <w:rPr>
          <w:rFonts w:hint="eastAsia" w:ascii="宋体" w:hAnsi="宋体" w:cs="宋体"/>
          <w:sz w:val="24"/>
          <w:szCs w:val="24"/>
        </w:rPr>
        <w:t>预设：孩子，你真厉害！老夫甘拜下风。</w:t>
      </w:r>
    </w:p>
    <w:p w14:paraId="4B129A46">
      <w:pPr>
        <w:numPr>
          <w:ilvl w:val="0"/>
          <w:numId w:val="6"/>
        </w:numPr>
        <w:spacing w:line="360" w:lineRule="auto"/>
        <w:ind w:firstLine="480" w:firstLineChars="200"/>
        <w:rPr>
          <w:rFonts w:ascii="宋体" w:hAnsi="宋体" w:cs="宋体"/>
          <w:sz w:val="24"/>
          <w:szCs w:val="24"/>
        </w:rPr>
      </w:pPr>
      <w:r>
        <w:rPr>
          <w:rFonts w:hint="eastAsia" w:ascii="宋体" w:hAnsi="宋体" w:cs="宋体"/>
          <w:sz w:val="24"/>
          <w:szCs w:val="24"/>
        </w:rPr>
        <w:t>同桌互演，教师点评。</w:t>
      </w:r>
    </w:p>
    <w:p w14:paraId="23B54DC4">
      <w:pPr>
        <w:spacing w:line="360" w:lineRule="auto"/>
        <w:ind w:firstLine="480" w:firstLineChars="200"/>
        <w:rPr>
          <w:rFonts w:ascii="宋体" w:hAnsi="宋体" w:cs="宋体"/>
          <w:sz w:val="24"/>
          <w:szCs w:val="24"/>
        </w:rPr>
      </w:pPr>
      <w:r>
        <w:rPr>
          <w:rFonts w:hint="eastAsia" w:ascii="宋体" w:hAnsi="宋体" w:cs="宋体"/>
          <w:sz w:val="24"/>
          <w:szCs w:val="24"/>
        </w:rPr>
        <w:t>4.教师引导：同学们，假如明天“李君平”来拜访，李指以示儿曰：“此是君家果。”杨氏子应该如何回答？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7D7525FA">
      <w:pPr>
        <w:spacing w:line="360" w:lineRule="auto"/>
        <w:ind w:firstLine="480" w:firstLineChars="200"/>
        <w:rPr>
          <w:rFonts w:ascii="宋体" w:hAnsi="宋体" w:cs="宋体"/>
          <w:sz w:val="24"/>
          <w:szCs w:val="24"/>
        </w:rPr>
      </w:pPr>
      <w:r>
        <w:rPr>
          <w:rFonts w:hint="eastAsia" w:ascii="宋体" w:hAnsi="宋体" w:cs="宋体"/>
          <w:sz w:val="24"/>
          <w:szCs w:val="24"/>
        </w:rPr>
        <w:t>预设：儿应声答曰：“未闻李子是夫子家果。”</w:t>
      </w:r>
    </w:p>
    <w:p w14:paraId="123ED67E">
      <w:pPr>
        <w:spacing w:line="360" w:lineRule="auto"/>
        <w:ind w:firstLine="480" w:firstLineChars="200"/>
        <w:rPr>
          <w:rFonts w:ascii="宋体" w:hAnsi="宋体" w:cs="宋体"/>
          <w:sz w:val="24"/>
          <w:szCs w:val="24"/>
        </w:rPr>
      </w:pPr>
      <w:r>
        <w:rPr>
          <w:rFonts w:hint="eastAsia" w:ascii="宋体" w:hAnsi="宋体" w:cs="宋体"/>
          <w:sz w:val="24"/>
          <w:szCs w:val="24"/>
        </w:rPr>
        <w:t>教师追问：如果是“李君平”“石君平”来呢？同样的情况，杨氏子应该如何回答？</w:t>
      </w:r>
    </w:p>
    <w:p w14:paraId="0FB75E31">
      <w:pPr>
        <w:spacing w:line="360" w:lineRule="auto"/>
        <w:ind w:firstLine="480" w:firstLineChars="200"/>
        <w:rPr>
          <w:rFonts w:ascii="宋体" w:hAnsi="宋体" w:cs="宋体"/>
          <w:sz w:val="24"/>
          <w:szCs w:val="24"/>
        </w:rPr>
      </w:pPr>
      <w:r>
        <w:rPr>
          <w:rFonts w:hint="eastAsia" w:ascii="宋体" w:hAnsi="宋体" w:cs="宋体"/>
          <w:sz w:val="24"/>
          <w:szCs w:val="24"/>
        </w:rPr>
        <w:t>预设：儿应声答曰：“未闻石榴是夫子家果  。”</w:t>
      </w:r>
    </w:p>
    <w:p w14:paraId="08A53D0B">
      <w:pPr>
        <w:spacing w:line="360" w:lineRule="auto"/>
        <w:ind w:firstLine="480" w:firstLineChars="200"/>
        <w:rPr>
          <w:rFonts w:ascii="宋体" w:hAnsi="宋体" w:cs="宋体"/>
          <w:sz w:val="24"/>
          <w:szCs w:val="24"/>
        </w:rPr>
      </w:pPr>
      <w:r>
        <w:rPr>
          <w:rFonts w:hint="eastAsia" w:ascii="宋体" w:hAnsi="宋体" w:cs="宋体"/>
          <w:sz w:val="24"/>
          <w:szCs w:val="24"/>
        </w:rPr>
        <w:t>预设：儿应声答曰：“未闻龙眼是夫子家果。”</w:t>
      </w:r>
    </w:p>
    <w:p w14:paraId="46238E29">
      <w:pPr>
        <w:spacing w:line="360" w:lineRule="auto"/>
        <w:ind w:firstLine="480" w:firstLineChars="200"/>
        <w:rPr>
          <w:rFonts w:ascii="宋体" w:hAnsi="宋体" w:cs="宋体"/>
          <w:sz w:val="24"/>
          <w:szCs w:val="24"/>
        </w:rPr>
      </w:pPr>
      <w:r>
        <w:rPr>
          <w:rFonts w:hint="eastAsia" w:ascii="宋体" w:hAnsi="宋体" w:cs="宋体"/>
          <w:sz w:val="24"/>
          <w:szCs w:val="24"/>
        </w:rPr>
        <w:t>5.教师小结：看来你们也“甚聪慧”。</w:t>
      </w:r>
    </w:p>
    <w:p w14:paraId="5D119974">
      <w:pPr>
        <w:spacing w:line="360" w:lineRule="auto"/>
        <w:ind w:firstLine="480" w:firstLineChars="200"/>
        <w:rPr>
          <w:rFonts w:ascii="宋体" w:hAnsi="宋体" w:cs="宋体"/>
          <w:sz w:val="24"/>
          <w:szCs w:val="24"/>
        </w:rPr>
      </w:pPr>
      <w:r>
        <w:rPr>
          <w:rFonts w:hint="eastAsia" w:ascii="宋体" w:hAnsi="宋体" w:cs="宋体"/>
          <w:sz w:val="24"/>
          <w:szCs w:val="24"/>
        </w:rPr>
        <w:t>6.教师引导：课文学到这里，你能来概括杨氏之子是个怎样的孩子？在文中画出相关的语句。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0738D9D3">
      <w:pPr>
        <w:spacing w:line="360" w:lineRule="auto"/>
        <w:ind w:firstLine="480" w:firstLineChars="200"/>
        <w:rPr>
          <w:rFonts w:ascii="宋体" w:hAnsi="宋体" w:cs="宋体"/>
          <w:sz w:val="24"/>
          <w:szCs w:val="24"/>
        </w:rPr>
      </w:pPr>
      <w:r>
        <w:rPr>
          <w:rFonts w:hint="eastAsia" w:ascii="宋体" w:hAnsi="宋体" w:cs="宋体"/>
          <w:sz w:val="24"/>
          <w:szCs w:val="24"/>
        </w:rPr>
        <w:t>（1）点生汇报</w:t>
      </w:r>
    </w:p>
    <w:p w14:paraId="2B092F99">
      <w:pPr>
        <w:spacing w:line="360" w:lineRule="auto"/>
        <w:ind w:firstLine="480" w:firstLineChars="200"/>
        <w:rPr>
          <w:rFonts w:ascii="宋体" w:hAnsi="宋体" w:cs="宋体"/>
          <w:sz w:val="24"/>
          <w:szCs w:val="24"/>
        </w:rPr>
      </w:pPr>
      <w:r>
        <w:rPr>
          <w:rFonts w:hint="eastAsia" w:ascii="宋体" w:hAnsi="宋体" w:cs="宋体"/>
          <w:sz w:val="24"/>
          <w:szCs w:val="24"/>
        </w:rPr>
        <w:t>预设：我可以看出杨氏子是个待客热情的孩子。从“为设果”可以看出，家里来了客人，他第一时间拿出水果招待。</w:t>
      </w:r>
    </w:p>
    <w:p w14:paraId="1A73C00D">
      <w:pPr>
        <w:spacing w:line="360" w:lineRule="auto"/>
        <w:ind w:firstLine="480" w:firstLineChars="200"/>
        <w:rPr>
          <w:rFonts w:ascii="宋体" w:hAnsi="宋体" w:cs="宋体"/>
          <w:sz w:val="24"/>
          <w:szCs w:val="24"/>
        </w:rPr>
      </w:pPr>
      <w:r>
        <w:rPr>
          <w:rFonts w:hint="eastAsia" w:ascii="宋体" w:hAnsi="宋体" w:cs="宋体"/>
          <w:sz w:val="24"/>
          <w:szCs w:val="24"/>
        </w:rPr>
        <w:t>预设：我可以看出杨氏子是个反应敏捷聪明机智的孩子。从“应声答曰”可以看出他的反应很快，几乎没有思考的时间。</w:t>
      </w:r>
    </w:p>
    <w:p w14:paraId="659B606D">
      <w:pPr>
        <w:spacing w:line="360" w:lineRule="auto"/>
        <w:ind w:firstLine="480" w:firstLineChars="200"/>
        <w:rPr>
          <w:rFonts w:ascii="宋体" w:hAnsi="宋体" w:cs="宋体"/>
          <w:sz w:val="24"/>
          <w:szCs w:val="24"/>
        </w:rPr>
      </w:pPr>
      <w:r>
        <w:rPr>
          <w:rFonts w:hint="eastAsia" w:ascii="宋体" w:hAnsi="宋体" w:cs="宋体"/>
          <w:sz w:val="24"/>
          <w:szCs w:val="24"/>
        </w:rPr>
        <w:t>预设：我可以看出杨氏子是个有礼貌的孩子。从“夫子”可以看出，这是对孔君平的尊称。</w:t>
      </w:r>
    </w:p>
    <w:p w14:paraId="14CF2E29">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（2）教师小结：真是一群善于分析人物形象的孩子。杨氏子不仅如课文中所说的“甚聪慧”，还机智有礼貌，待客热情。让我们夸一夸他吧。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6B2A9855">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（3）课件出示词语。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5C22F2FB">
      <w:pPr>
        <w:spacing w:line="360" w:lineRule="auto"/>
        <w:ind w:firstLine="480" w:firstLineChars="200"/>
        <w:rPr>
          <w:rFonts w:ascii="宋体" w:hAnsi="宋体" w:cs="宋体"/>
          <w:sz w:val="24"/>
          <w:szCs w:val="24"/>
        </w:rPr>
      </w:pPr>
      <w:r>
        <w:rPr>
          <w:rFonts w:hint="eastAsia" w:ascii="宋体" w:hAnsi="宋体" w:cs="宋体"/>
          <w:sz w:val="24"/>
          <w:szCs w:val="24"/>
        </w:rPr>
        <w:t>（4）教师引导：请你选择一个或者几个词语，用自己的话夸一夸他吧。</w:t>
      </w:r>
    </w:p>
    <w:p w14:paraId="43D07BFF">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7.教师小结：孔君平的玩笑话信手拈来，幽默风趣；而杨氏之子年方九岁就能妙语应答，难怪作者夸他“甚聪惠”。这就是语言的精妙和智慧啊！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3031C64C">
      <w:pPr>
        <w:spacing w:line="360" w:lineRule="auto"/>
        <w:ind w:firstLine="480" w:firstLineChars="200"/>
        <w:rPr>
          <w:rFonts w:ascii="宋体" w:hAnsi="宋体" w:cs="宋体"/>
          <w:sz w:val="24"/>
          <w:szCs w:val="24"/>
        </w:rPr>
      </w:pPr>
      <w:r>
        <w:rPr>
          <w:rFonts w:hint="eastAsia" w:ascii="宋体" w:hAnsi="宋体" w:cs="宋体"/>
          <w:sz w:val="24"/>
          <w:szCs w:val="24"/>
        </w:rPr>
        <w:t>8.背诵全文</w:t>
      </w:r>
    </w:p>
    <w:p w14:paraId="0091113A">
      <w:pPr>
        <w:spacing w:line="360" w:lineRule="auto"/>
        <w:ind w:firstLine="480" w:firstLineChars="200"/>
        <w:rPr>
          <w:rFonts w:ascii="宋体" w:hAnsi="宋体" w:cs="宋体"/>
          <w:sz w:val="24"/>
          <w:szCs w:val="24"/>
        </w:rPr>
      </w:pPr>
      <w:r>
        <w:rPr>
          <w:rFonts w:hint="eastAsia" w:ascii="宋体" w:hAnsi="宋体" w:cs="宋体"/>
          <w:sz w:val="24"/>
          <w:szCs w:val="24"/>
        </w:rPr>
        <w:t>（1）出示课文填空，全班口答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584E99B6">
      <w:pPr>
        <w:spacing w:line="360" w:lineRule="auto"/>
        <w:ind w:firstLine="480" w:firstLineChars="200"/>
        <w:rPr>
          <w:rFonts w:ascii="宋体" w:hAnsi="宋体" w:cs="宋体"/>
          <w:sz w:val="24"/>
          <w:szCs w:val="24"/>
        </w:rPr>
      </w:pPr>
      <w:r>
        <w:rPr>
          <w:rFonts w:hint="eastAsia" w:ascii="宋体" w:hAnsi="宋体" w:cs="宋体"/>
          <w:sz w:val="24"/>
          <w:szCs w:val="24"/>
        </w:rPr>
        <w:t>（2）教师指导背诵：根据提示入情入境地展开想象，在脑海中再现杨氏之子招待客人的情境，背诵就会变得简单起来。</w:t>
      </w:r>
    </w:p>
    <w:p w14:paraId="5A6BCB6F">
      <w:pPr>
        <w:spacing w:line="360" w:lineRule="auto"/>
        <w:ind w:firstLine="482" w:firstLineChars="200"/>
        <w:rPr>
          <w:rFonts w:ascii="宋体" w:hAnsi="宋体" w:cs="宋体"/>
          <w:b/>
          <w:bCs/>
          <w:sz w:val="24"/>
          <w:szCs w:val="24"/>
        </w:rPr>
      </w:pPr>
      <w:r>
        <w:rPr>
          <w:rFonts w:hint="eastAsia" w:ascii="宋体" w:hAnsi="宋体" w:cs="宋体"/>
          <w:b/>
          <w:bCs/>
          <w:sz w:val="24"/>
          <w:szCs w:val="24"/>
        </w:rPr>
        <w:t>三、结构梳理，主题概括</w:t>
      </w:r>
    </w:p>
    <w:p w14:paraId="74685157">
      <w:pPr>
        <w:spacing w:line="360" w:lineRule="auto"/>
        <w:ind w:firstLine="480" w:firstLineChars="200"/>
        <w:rPr>
          <w:rFonts w:ascii="宋体" w:hAnsi="宋体" w:cs="宋体"/>
          <w:sz w:val="24"/>
          <w:szCs w:val="24"/>
        </w:rPr>
      </w:pPr>
      <w:r>
        <w:rPr>
          <w:rFonts w:hint="eastAsia" w:ascii="宋体" w:hAnsi="宋体" w:cs="宋体"/>
          <w:sz w:val="24"/>
          <w:szCs w:val="24"/>
        </w:rPr>
        <w:t>1.教师引导：</w:t>
      </w:r>
      <w:r>
        <w:rPr>
          <w:rFonts w:hint="eastAsia" w:asciiTheme="minorEastAsia" w:hAnsiTheme="minorEastAsia"/>
          <w:sz w:val="24"/>
        </w:rPr>
        <w:t>本单元的语文要素是“感受课文风趣的语言”，在这篇课文中，我们重点关注了人物的对话格外精彩，一个信手拈来风趣幽默，一个答的自然，机智巧妙，既彰显了人物的智慧，又感受了语言的魅力。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610565A6">
      <w:pPr>
        <w:spacing w:line="360" w:lineRule="auto"/>
        <w:ind w:firstLine="480" w:firstLineChars="200"/>
        <w:rPr>
          <w:rFonts w:asciiTheme="minorEastAsia" w:hAnsiTheme="minorEastAsia"/>
          <w:sz w:val="24"/>
        </w:rPr>
      </w:pPr>
      <w:r>
        <w:rPr>
          <w:rFonts w:hint="eastAsia" w:asciiTheme="minorEastAsia" w:hAnsiTheme="minorEastAsia"/>
          <w:sz w:val="24"/>
        </w:rPr>
        <w:t>2.师生梳理文脉：文言文的第一句为本篇课文的总起，通过这句话我们得到的信息是？</w:t>
      </w:r>
    </w:p>
    <w:p w14:paraId="271972A3">
      <w:pPr>
        <w:spacing w:line="360" w:lineRule="auto"/>
        <w:ind w:firstLine="480" w:firstLineChars="200"/>
        <w:rPr>
          <w:rFonts w:asciiTheme="minorEastAsia" w:hAnsiTheme="minorEastAsia"/>
          <w:sz w:val="24"/>
        </w:rPr>
      </w:pPr>
      <w:r>
        <w:rPr>
          <w:rFonts w:hint="eastAsia" w:asciiTheme="minorEastAsia" w:hAnsiTheme="minorEastAsia"/>
          <w:sz w:val="24"/>
        </w:rPr>
        <w:t>预设：杨氏之子聪明</w:t>
      </w:r>
    </w:p>
    <w:p w14:paraId="164FAF2F">
      <w:pPr>
        <w:spacing w:line="360" w:lineRule="auto"/>
        <w:ind w:firstLine="480" w:firstLineChars="200"/>
        <w:rPr>
          <w:rFonts w:asciiTheme="minorEastAsia" w:hAnsiTheme="minorEastAsia"/>
          <w:sz w:val="24"/>
        </w:rPr>
      </w:pPr>
      <w:r>
        <w:rPr>
          <w:rFonts w:hint="eastAsia" w:asciiTheme="minorEastAsia" w:hAnsiTheme="minorEastAsia"/>
          <w:sz w:val="24"/>
        </w:rPr>
        <w:t>3.后面的内容分别从孔君平和杨氏子说的话语中表现了两个人的人物性格。可谓是格外精彩。</w:t>
      </w:r>
    </w:p>
    <w:p w14:paraId="0A005AFF">
      <w:pPr>
        <w:numPr>
          <w:ilvl w:val="0"/>
          <w:numId w:val="6"/>
        </w:numPr>
        <w:spacing w:line="360" w:lineRule="auto"/>
        <w:ind w:firstLine="480" w:firstLineChars="200"/>
        <w:rPr>
          <w:rFonts w:asciiTheme="minorEastAsia" w:hAnsiTheme="minorEastAsia"/>
          <w:sz w:val="24"/>
        </w:rPr>
      </w:pPr>
      <w:r>
        <w:rPr>
          <w:rFonts w:hint="eastAsia" w:asciiTheme="minorEastAsia" w:hAnsiTheme="minorEastAsia"/>
          <w:sz w:val="24"/>
        </w:rPr>
        <w:t>课件出示填空题，全班齐答。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4AAF8F99">
      <w:pPr>
        <w:spacing w:line="360" w:lineRule="auto"/>
        <w:ind w:firstLine="480" w:firstLineChars="200"/>
        <w:rPr>
          <w:rFonts w:ascii="宋体" w:hAnsi="宋体" w:cs="宋体"/>
          <w:sz w:val="24"/>
          <w:szCs w:val="24"/>
        </w:rPr>
      </w:pPr>
      <w:r>
        <w:rPr>
          <w:rFonts w:hint="eastAsia" w:asciiTheme="minorEastAsia" w:hAnsiTheme="minorEastAsia"/>
          <w:sz w:val="24"/>
        </w:rPr>
        <w:t>5.拓展延伸：《世说新语》里除了有王戎和杨氏子这两个有趣的人物，还有很多，我们再来认识一位才女。</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出示课件44、45</w:t>
      </w:r>
      <w:r>
        <w:rPr>
          <w:rFonts w:hint="eastAsia" w:ascii="宋体" w:hAnsi="宋体" w:cs="宋体"/>
          <w:b/>
          <w:bCs/>
          <w:color w:val="0070C0"/>
          <w:sz w:val="24"/>
          <w:szCs w:val="24"/>
        </w:rPr>
        <w:t>）</w:t>
      </w:r>
    </w:p>
    <w:p w14:paraId="4C24CBCE">
      <w:pPr>
        <w:spacing w:line="360" w:lineRule="auto"/>
        <w:ind w:firstLine="482" w:firstLineChars="200"/>
        <w:rPr>
          <w:rFonts w:asciiTheme="minorEastAsia" w:hAnsiTheme="minorEastAsia"/>
          <w:b/>
          <w:sz w:val="24"/>
        </w:rPr>
      </w:pPr>
      <w:r>
        <w:rPr>
          <w:rFonts w:hint="eastAsia" w:asciiTheme="minorEastAsia" w:hAnsiTheme="minorEastAsia"/>
          <w:b/>
          <w:sz w:val="24"/>
        </w:rPr>
        <w:t>四、课堂演练，布置作业</w:t>
      </w:r>
    </w:p>
    <w:p w14:paraId="3AAB74E7">
      <w:pPr>
        <w:spacing w:line="360" w:lineRule="auto"/>
        <w:ind w:firstLine="480" w:firstLineChars="200"/>
        <w:rPr>
          <w:rFonts w:asciiTheme="minorEastAsia" w:hAnsiTheme="minorEastAsia"/>
          <w:sz w:val="24"/>
        </w:rPr>
      </w:pPr>
      <w:r>
        <w:rPr>
          <w:rFonts w:hint="eastAsia" w:asciiTheme="minorEastAsia" w:hAnsiTheme="minorEastAsia"/>
          <w:sz w:val="24"/>
        </w:rPr>
        <w:t>1.</w:t>
      </w:r>
      <w:r>
        <w:rPr>
          <w:rFonts w:hint="eastAsia" w:ascii="宋体" w:hAnsi="宋体"/>
          <w:sz w:val="24"/>
          <w:szCs w:val="24"/>
        </w:rPr>
        <w:t>课堂演练。</w:t>
      </w:r>
      <w:r>
        <w:rPr>
          <w:rFonts w:hint="eastAsia" w:ascii="楷体" w:hAnsi="楷体" w:eastAsia="楷体" w:cs="楷体"/>
          <w:b/>
          <w:bCs/>
          <w:color w:val="0070C0"/>
          <w:sz w:val="24"/>
          <w:szCs w:val="24"/>
        </w:rPr>
        <w:t>（出示课件46、47）</w:t>
      </w:r>
    </w:p>
    <w:p w14:paraId="5EB09E4E">
      <w:pPr>
        <w:spacing w:line="360" w:lineRule="auto"/>
        <w:ind w:firstLine="480" w:firstLineChars="200"/>
        <w:rPr>
          <w:rFonts w:ascii="宋体" w:hAnsi="宋体" w:cs="宋体"/>
          <w:sz w:val="24"/>
          <w:szCs w:val="24"/>
        </w:rPr>
      </w:pPr>
      <w:r>
        <w:rPr>
          <w:rFonts w:hint="eastAsia" w:ascii="宋体" w:hAnsi="宋体" w:cs="宋体"/>
          <w:sz w:val="24"/>
          <w:szCs w:val="24"/>
        </w:rPr>
        <w:t>2.布置作业。</w:t>
      </w:r>
    </w:p>
    <w:p w14:paraId="38B5EEC1">
      <w:pPr>
        <w:spacing w:line="360" w:lineRule="auto"/>
        <w:rPr>
          <w:rFonts w:ascii="宋体" w:hAnsi="宋体" w:cs="宋体"/>
          <w:sz w:val="24"/>
          <w:szCs w:val="24"/>
        </w:rPr>
      </w:pPr>
    </w:p>
    <w:p w14:paraId="3695227A">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板书设计</w:t>
      </w:r>
      <w:r>
        <w:rPr>
          <w:rFonts w:hint="eastAsia" w:ascii="宋体" w:hAnsi="宋体" w:cs="宋体"/>
          <w:sz w:val="24"/>
          <w:szCs w:val="24"/>
        </w:rPr>
        <w:t>】</w:t>
      </w:r>
    </w:p>
    <w:p w14:paraId="12587D49">
      <w:pPr>
        <w:spacing w:after="0" w:line="440" w:lineRule="exact"/>
        <w:ind w:firstLine="420"/>
      </w:pPr>
      <w:r>
        <w:rPr>
          <w:rFonts w:hint="eastAsia"/>
        </w:rPr>
        <mc:AlternateContent>
          <mc:Choice Requires="wps">
            <w:drawing>
              <wp:anchor distT="0" distB="0" distL="114300" distR="114300" simplePos="0" relativeHeight="251660288" behindDoc="0" locked="0" layoutInCell="1" allowOverlap="1">
                <wp:simplePos x="0" y="0"/>
                <wp:positionH relativeFrom="column">
                  <wp:posOffset>3356610</wp:posOffset>
                </wp:positionH>
                <wp:positionV relativeFrom="paragraph">
                  <wp:posOffset>122555</wp:posOffset>
                </wp:positionV>
                <wp:extent cx="45720" cy="638175"/>
                <wp:effectExtent l="0" t="0" r="31115" b="28575"/>
                <wp:wrapNone/>
                <wp:docPr id="3" name="右大括号 3"/>
                <wp:cNvGraphicFramePr/>
                <a:graphic xmlns:a="http://schemas.openxmlformats.org/drawingml/2006/main">
                  <a:graphicData uri="http://schemas.microsoft.com/office/word/2010/wordprocessingShape">
                    <wps:wsp>
                      <wps:cNvSpPr/>
                      <wps:spPr>
                        <a:xfrm>
                          <a:off x="0" y="0"/>
                          <a:ext cx="45719" cy="63817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8" type="#_x0000_t88" style="position:absolute;left:0pt;margin-left:264.3pt;margin-top:9.65pt;height:50.25pt;width:3.6pt;z-index:251660288;v-text-anchor:middle;mso-width-relative:page;mso-height-relative:page;" filled="f" stroked="t" coordsize="21600,21600" o:gfxdata="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AvGTM2gAAAAoBAAAPAAAAAAAAAAEAIAAAACIAAABkcnMvZG93&#10;bnJldi54bWxQSwECFAAUAAAACACHTuJAe3TKinACAAC6BAAADgAAAAAAAAABACAAAAApAQAAZHJz&#10;L2Uyb0RvYy54bWxQSwUGAAAAAAYABgBZAQAACwYAAAAA&#10;" adj="128,10800">
                <v:fill on="f" focussize="0,0"/>
                <v:stroke weight="0.5pt" color="#5B9BD5 [3204]" miterlimit="8" joinstyle="miter"/>
                <v:imagedata o:title=""/>
                <o:lock v:ext="edit" aspectratio="f"/>
              </v:shape>
            </w:pict>
          </mc:Fallback>
        </mc:AlternateContent>
      </w:r>
      <w:r>
        <w:rPr>
          <w:rFonts w:hint="eastAsia"/>
        </w:rPr>
        <mc:AlternateContent>
          <mc:Choice Requires="wps">
            <w:drawing>
              <wp:anchor distT="0" distB="0" distL="114300" distR="114300" simplePos="0" relativeHeight="251659264" behindDoc="0" locked="0" layoutInCell="1" allowOverlap="1">
                <wp:simplePos x="0" y="0"/>
                <wp:positionH relativeFrom="column">
                  <wp:posOffset>632460</wp:posOffset>
                </wp:positionH>
                <wp:positionV relativeFrom="paragraph">
                  <wp:posOffset>122555</wp:posOffset>
                </wp:positionV>
                <wp:extent cx="85725" cy="638175"/>
                <wp:effectExtent l="38100" t="0" r="28575" b="28575"/>
                <wp:wrapNone/>
                <wp:docPr id="2" name="左大括号 2"/>
                <wp:cNvGraphicFramePr/>
                <a:graphic xmlns:a="http://schemas.openxmlformats.org/drawingml/2006/main">
                  <a:graphicData uri="http://schemas.microsoft.com/office/word/2010/wordprocessingShape">
                    <wps:wsp>
                      <wps:cNvSpPr/>
                      <wps:spPr>
                        <a:xfrm>
                          <a:off x="0" y="0"/>
                          <a:ext cx="85725" cy="63817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7" type="#_x0000_t87" style="position:absolute;left:0pt;margin-left:49.8pt;margin-top:9.65pt;height:50.25pt;width:6.75pt;z-index:251659264;v-text-anchor:middle;mso-width-relative:page;mso-height-relative:page;" filled="f" stroked="t" coordsize="21600,21600" o:gfxdata="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OI/m9XXAAAACQEAAA8AAAAAAAAAAQAgAAAAIgAAAGRycy9kb3ducmV2Lnht&#10;bFBLAQIUABQAAAAIAIdO4kC0y3nObAIAALkEAAAOAAAAAAAAAAEAIAAAACYBAABkcnMvZTJvRG9j&#10;LnhtbFBLBQYAAAAABgAGAFkBAAAEBgAAAAA=&#10;" adj="241,10800">
                <v:fill on="f" focussize="0,0"/>
                <v:stroke weight="0.5pt" color="#5B9BD5 [3204]" miterlimit="8" joinstyle="miter"/>
                <v:imagedata o:title=""/>
                <o:lock v:ext="edit" aspectratio="f"/>
              </v:shape>
            </w:pict>
          </mc:Fallback>
        </mc:AlternateContent>
      </w:r>
      <w:r>
        <w:rPr>
          <w:rFonts w:hint="eastAsia"/>
        </w:rPr>
        <w:t xml:space="preserve">       孔君平——杨梅——君家（杨家）果</w:t>
      </w:r>
    </w:p>
    <w:p w14:paraId="67CB20A0">
      <w:pPr>
        <w:spacing w:after="0" w:line="440" w:lineRule="exact"/>
        <w:ind w:firstLine="420"/>
      </w:pPr>
      <w:r>
        <w:rPr>
          <w:rFonts w:hint="eastAsia" w:asciiTheme="minorEastAsia" w:hAnsiTheme="minorEastAsia"/>
          <w:sz w:val="24"/>
        </w:rPr>
        <w:t xml:space="preserve">对话                                       </w:t>
      </w:r>
      <w:r>
        <w:rPr>
          <w:rFonts w:asciiTheme="minorEastAsia" w:hAnsiTheme="minorEastAsia"/>
          <w:sz w:val="24"/>
        </w:rPr>
        <w:t>甚聪慧</w:t>
      </w:r>
    </w:p>
    <w:p w14:paraId="76AF826C">
      <w:pPr>
        <w:spacing w:after="0" w:line="440" w:lineRule="exact"/>
        <w:ind w:firstLine="420"/>
      </w:pPr>
      <w:r>
        <w:t xml:space="preserve">      </w:t>
      </w:r>
      <w:r>
        <w:rPr>
          <w:rFonts w:hint="eastAsia"/>
        </w:rPr>
        <w:t xml:space="preserve"> 杨氏子——孔雀——夫子家（孔家）禽</w:t>
      </w:r>
    </w:p>
    <w:p w14:paraId="462B6371">
      <w:pPr>
        <w:spacing w:line="360" w:lineRule="auto"/>
        <w:rPr>
          <w:rFonts w:ascii="宋体" w:hAnsi="宋体" w:cs="宋体"/>
          <w:sz w:val="24"/>
          <w:szCs w:val="24"/>
        </w:rPr>
      </w:pPr>
    </w:p>
    <w:p w14:paraId="0992C9C9">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教学反思</w:t>
      </w:r>
      <w:r>
        <w:rPr>
          <w:rFonts w:hint="eastAsia" w:ascii="宋体" w:hAnsi="宋体" w:cs="宋体"/>
          <w:sz w:val="24"/>
          <w:szCs w:val="24"/>
        </w:rPr>
        <w:t>】</w:t>
      </w:r>
    </w:p>
    <w:p w14:paraId="5F53CE6D">
      <w:pPr>
        <w:numPr>
          <w:ilvl w:val="0"/>
          <w:numId w:val="9"/>
        </w:numPr>
        <w:spacing w:line="360" w:lineRule="auto"/>
        <w:ind w:firstLine="480" w:firstLineChars="200"/>
        <w:rPr>
          <w:rFonts w:ascii="宋体" w:hAnsi="宋体" w:cs="宋体"/>
          <w:sz w:val="24"/>
          <w:szCs w:val="24"/>
        </w:rPr>
      </w:pPr>
      <w:r>
        <w:rPr>
          <w:rFonts w:hint="eastAsia" w:ascii="宋体" w:hAnsi="宋体" w:cs="宋体"/>
          <w:sz w:val="24"/>
          <w:szCs w:val="24"/>
        </w:rPr>
        <w:t>教学要以读为本，重视朗读训练是我国语文教学的优秀传统。学习文言文最基本的方法是读，最好的方法也是读，重点在读，难点也在读，在朗读上必须有质和量的保证。教师应该多读少讲，使学生在读中感知，在读中感悟，熟读成诵，从而丰富语文积累，培养语感，拓展思维。</w:t>
      </w:r>
    </w:p>
    <w:p w14:paraId="2D232475">
      <w:pPr>
        <w:numPr>
          <w:ilvl w:val="0"/>
          <w:numId w:val="9"/>
        </w:numPr>
        <w:spacing w:line="360" w:lineRule="auto"/>
        <w:ind w:firstLine="480" w:firstLineChars="200"/>
        <w:rPr>
          <w:sz w:val="24"/>
        </w:rPr>
      </w:pPr>
      <w:r>
        <w:rPr>
          <w:rFonts w:hint="eastAsia"/>
          <w:sz w:val="24"/>
        </w:rPr>
        <w:t>本单元的主题是“语言的魅力”，所以体会杨氏之子语言的巧妙是这节课的重点，同时也是难点。为了让学生体会人物语言的风趣和机智，在学生读懂故事的基础上我引导学生抓住孔君平与杨氏子的对话来体会杨氏之子回答的巧妙。</w:t>
      </w:r>
    </w:p>
    <w:p w14:paraId="383A75D2">
      <w:pPr>
        <w:numPr>
          <w:ilvl w:val="0"/>
          <w:numId w:val="9"/>
        </w:numPr>
        <w:spacing w:line="360" w:lineRule="auto"/>
        <w:ind w:firstLine="480" w:firstLineChars="200"/>
        <w:rPr>
          <w:sz w:val="24"/>
        </w:rPr>
      </w:pPr>
      <w:r>
        <w:rPr>
          <w:rFonts w:hint="eastAsia"/>
          <w:sz w:val="24"/>
        </w:rPr>
        <w:t>学习这篇文言文是本课学习的终结吗？不是，我们在课堂上要做的努力时激发学生学习古文的兴趣与热情，因此，适时地向学生推荐《世说新语》，引导学生课外继续阅读古文，将学生学习古文的兴趣和热情从课内延伸到课外，很有必要。</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0E407">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A5B8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C2AA0">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2F20">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033F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1E331">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53FF5"/>
    <w:multiLevelType w:val="singleLevel"/>
    <w:tmpl w:val="81053FF5"/>
    <w:lvl w:ilvl="0" w:tentative="0">
      <w:start w:val="2"/>
      <w:numFmt w:val="decimal"/>
      <w:suff w:val="nothing"/>
      <w:lvlText w:val="（%1）"/>
      <w:lvlJc w:val="left"/>
    </w:lvl>
  </w:abstractNum>
  <w:abstractNum w:abstractNumId="1">
    <w:nsid w:val="8FCF7C23"/>
    <w:multiLevelType w:val="singleLevel"/>
    <w:tmpl w:val="8FCF7C23"/>
    <w:lvl w:ilvl="0" w:tentative="0">
      <w:start w:val="1"/>
      <w:numFmt w:val="decimal"/>
      <w:suff w:val="nothing"/>
      <w:lvlText w:val="（%1）"/>
      <w:lvlJc w:val="left"/>
      <w:rPr>
        <w:rFonts w:hint="default"/>
        <w:b w:val="0"/>
        <w:bCs w:val="0"/>
        <w:color w:val="auto"/>
      </w:rPr>
    </w:lvl>
  </w:abstractNum>
  <w:abstractNum w:abstractNumId="2">
    <w:nsid w:val="955EB9AD"/>
    <w:multiLevelType w:val="singleLevel"/>
    <w:tmpl w:val="955EB9AD"/>
    <w:lvl w:ilvl="0" w:tentative="0">
      <w:start w:val="1"/>
      <w:numFmt w:val="decimal"/>
      <w:lvlText w:val="%1."/>
      <w:lvlJc w:val="left"/>
      <w:pPr>
        <w:tabs>
          <w:tab w:val="left" w:pos="312"/>
        </w:tabs>
      </w:pPr>
    </w:lvl>
  </w:abstractNum>
  <w:abstractNum w:abstractNumId="3">
    <w:nsid w:val="B0311377"/>
    <w:multiLevelType w:val="singleLevel"/>
    <w:tmpl w:val="B0311377"/>
    <w:lvl w:ilvl="0" w:tentative="0">
      <w:start w:val="1"/>
      <w:numFmt w:val="decimal"/>
      <w:suff w:val="nothing"/>
      <w:lvlText w:val="（%1）"/>
      <w:lvlJc w:val="left"/>
    </w:lvl>
  </w:abstractNum>
  <w:abstractNum w:abstractNumId="4">
    <w:nsid w:val="0B10784D"/>
    <w:multiLevelType w:val="singleLevel"/>
    <w:tmpl w:val="0B10784D"/>
    <w:lvl w:ilvl="0" w:tentative="0">
      <w:start w:val="1"/>
      <w:numFmt w:val="chineseCounting"/>
      <w:suff w:val="nothing"/>
      <w:lvlText w:val="%1、"/>
      <w:lvlJc w:val="left"/>
      <w:rPr>
        <w:rFonts w:hint="eastAsia"/>
      </w:rPr>
    </w:lvl>
  </w:abstractNum>
  <w:abstractNum w:abstractNumId="5">
    <w:nsid w:val="25F7404A"/>
    <w:multiLevelType w:val="singleLevel"/>
    <w:tmpl w:val="25F7404A"/>
    <w:lvl w:ilvl="0" w:tentative="0">
      <w:start w:val="1"/>
      <w:numFmt w:val="decimal"/>
      <w:suff w:val="nothing"/>
      <w:lvlText w:val="（%1）"/>
      <w:lvlJc w:val="left"/>
    </w:lvl>
  </w:abstractNum>
  <w:abstractNum w:abstractNumId="6">
    <w:nsid w:val="37F95C76"/>
    <w:multiLevelType w:val="singleLevel"/>
    <w:tmpl w:val="37F95C76"/>
    <w:lvl w:ilvl="0" w:tentative="0">
      <w:start w:val="1"/>
      <w:numFmt w:val="decimal"/>
      <w:lvlText w:val="%1."/>
      <w:lvlJc w:val="left"/>
      <w:pPr>
        <w:tabs>
          <w:tab w:val="left" w:pos="312"/>
        </w:tabs>
      </w:pPr>
    </w:lvl>
  </w:abstractNum>
  <w:abstractNum w:abstractNumId="7">
    <w:nsid w:val="44D1018E"/>
    <w:multiLevelType w:val="singleLevel"/>
    <w:tmpl w:val="44D1018E"/>
    <w:lvl w:ilvl="0" w:tentative="0">
      <w:start w:val="3"/>
      <w:numFmt w:val="decimal"/>
      <w:lvlText w:val="%1."/>
      <w:lvlJc w:val="left"/>
      <w:pPr>
        <w:tabs>
          <w:tab w:val="left" w:pos="312"/>
        </w:tabs>
      </w:pPr>
    </w:lvl>
  </w:abstractNum>
  <w:abstractNum w:abstractNumId="8">
    <w:nsid w:val="7EAE0DD7"/>
    <w:multiLevelType w:val="singleLevel"/>
    <w:tmpl w:val="7EAE0DD7"/>
    <w:lvl w:ilvl="0" w:tentative="0">
      <w:start w:val="1"/>
      <w:numFmt w:val="chineseCounting"/>
      <w:suff w:val="nothing"/>
      <w:lvlText w:val="%1、"/>
      <w:lvlJc w:val="left"/>
      <w:rPr>
        <w:rFonts w:hint="eastAsia"/>
      </w:rPr>
    </w:lvl>
  </w:abstractNum>
  <w:num w:numId="1">
    <w:abstractNumId w:val="8"/>
  </w:num>
  <w:num w:numId="2">
    <w:abstractNumId w:val="7"/>
  </w:num>
  <w:num w:numId="3">
    <w:abstractNumId w:val="3"/>
  </w:num>
  <w:num w:numId="4">
    <w:abstractNumId w:val="1"/>
  </w:num>
  <w:num w:numId="5">
    <w:abstractNumId w:val="0"/>
  </w:num>
  <w:num w:numId="6">
    <w:abstractNumId w:val="6"/>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3ZjJlNmRlMTk4MWIxZTUxYTcwZDY2MDRjZDMzM2QifQ=="/>
  </w:docVars>
  <w:rsids>
    <w:rsidRoot w:val="3128157F"/>
    <w:rsid w:val="0015746B"/>
    <w:rsid w:val="001A24D7"/>
    <w:rsid w:val="001A4531"/>
    <w:rsid w:val="002C6B23"/>
    <w:rsid w:val="00317F68"/>
    <w:rsid w:val="003E6378"/>
    <w:rsid w:val="003F6501"/>
    <w:rsid w:val="00610049"/>
    <w:rsid w:val="00662CE8"/>
    <w:rsid w:val="0069432C"/>
    <w:rsid w:val="00862C4B"/>
    <w:rsid w:val="009023F5"/>
    <w:rsid w:val="00A3514E"/>
    <w:rsid w:val="00A35FBF"/>
    <w:rsid w:val="00A4573A"/>
    <w:rsid w:val="00BD1347"/>
    <w:rsid w:val="00CC4777"/>
    <w:rsid w:val="00D91283"/>
    <w:rsid w:val="1F816764"/>
    <w:rsid w:val="2D6E2CE3"/>
    <w:rsid w:val="31281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footer"/>
    <w:basedOn w:val="1"/>
    <w:link w:val="10"/>
    <w:qFormat/>
    <w:uiPriority w:val="0"/>
    <w:pPr>
      <w:tabs>
        <w:tab w:val="center" w:pos="4153"/>
        <w:tab w:val="right" w:pos="8306"/>
      </w:tabs>
    </w:pPr>
    <w:rPr>
      <w:sz w:val="18"/>
      <w:szCs w:val="18"/>
    </w:rPr>
  </w:style>
  <w:style w:type="paragraph" w:styleId="4">
    <w:name w:val="header"/>
    <w:basedOn w:val="1"/>
    <w:link w:val="9"/>
    <w:qFormat/>
    <w:uiPriority w:val="0"/>
    <w:pPr>
      <w:pBdr>
        <w:bottom w:val="single" w:color="auto" w:sz="6" w:space="1"/>
      </w:pBdr>
      <w:tabs>
        <w:tab w:val="center" w:pos="4153"/>
        <w:tab w:val="right" w:pos="8306"/>
      </w:tabs>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列出段落1"/>
    <w:basedOn w:val="1"/>
    <w:qFormat/>
    <w:uiPriority w:val="0"/>
    <w:pPr>
      <w:ind w:firstLine="420" w:firstLineChars="200"/>
    </w:pPr>
    <w:rPr>
      <w:rFonts w:ascii="Times New Roman" w:hAnsi="Times New Roman"/>
    </w:rPr>
  </w:style>
  <w:style w:type="character" w:customStyle="1" w:styleId="9">
    <w:name w:val="页眉 字符"/>
    <w:basedOn w:val="7"/>
    <w:link w:val="4"/>
    <w:qFormat/>
    <w:uiPriority w:val="0"/>
    <w:rPr>
      <w:rFonts w:ascii="Tahoma" w:hAnsi="Tahoma" w:eastAsia="宋体" w:cs="Times New Roman"/>
      <w:sz w:val="18"/>
      <w:szCs w:val="18"/>
    </w:rPr>
  </w:style>
  <w:style w:type="character" w:customStyle="1" w:styleId="10">
    <w:name w:val="页脚 字符"/>
    <w:basedOn w:val="7"/>
    <w:link w:val="3"/>
    <w:uiPriority w:val="0"/>
    <w:rPr>
      <w:rFonts w:ascii="Tahoma" w:hAnsi="Tahoma"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1167</Words>
  <Characters>1176</Characters>
  <Lines>48</Lines>
  <Paragraphs>13</Paragraphs>
  <TotalTime>0</TotalTime>
  <ScaleCrop>false</ScaleCrop>
  <LinksUpToDate>false</LinksUpToDate>
  <CharactersWithSpaces>1176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2024-01-11T09:32:00Z</dcterms:created>
  <dc:creator>Administrator</dc:creator>
  <cp:lastModifiedBy>上帝掷骰子吗</cp:lastModifiedBy>
  <dcterms:modified xsi:type="dcterms:W3CDTF">2025-07-30T14:15:39Z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FD651B3CEA9143D78695FE94370E9B49_12</vt:lpwstr>
  </property>
</Properties>
</file>